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826E" w14:textId="77777777" w:rsidR="006E3C2B" w:rsidRPr="00B0711B" w:rsidRDefault="006E3C2B" w:rsidP="006E3C2B">
      <w:pPr>
        <w:jc w:val="center"/>
        <w:rPr>
          <w:rFonts w:ascii="Times New Roman" w:hAnsi="Times New Roman" w:cs="Times New Roman"/>
          <w:b/>
          <w:bCs/>
          <w:color w:val="000000" w:themeColor="text1"/>
        </w:rPr>
      </w:pPr>
      <w:r w:rsidRPr="00B0711B">
        <w:rPr>
          <w:rFonts w:ascii="Times New Roman" w:hAnsi="Times New Roman" w:cs="Times New Roman"/>
          <w:b/>
          <w:bCs/>
          <w:color w:val="000000" w:themeColor="text1"/>
        </w:rPr>
        <w:t>ALTERNATIVE DISPUTE RESOLUTION IN THAILAND –</w:t>
      </w:r>
    </w:p>
    <w:p w14:paraId="0D0797D2" w14:textId="29163A42" w:rsidR="006E3C2B" w:rsidRPr="00B0711B" w:rsidRDefault="006E3C2B" w:rsidP="006E3C2B">
      <w:pPr>
        <w:jc w:val="center"/>
        <w:rPr>
          <w:rFonts w:ascii="Times New Roman" w:hAnsi="Times New Roman" w:cs="Times New Roman"/>
          <w:b/>
          <w:bCs/>
          <w:color w:val="000000" w:themeColor="text1"/>
        </w:rPr>
      </w:pPr>
      <w:r w:rsidRPr="00B0711B">
        <w:rPr>
          <w:rFonts w:ascii="Times New Roman" w:hAnsi="Times New Roman" w:cs="Times New Roman"/>
          <w:b/>
          <w:bCs/>
          <w:color w:val="000000" w:themeColor="text1"/>
        </w:rPr>
        <w:t>AND OVERVIEW OF THE PAST, PRESENT AND FUTURE</w:t>
      </w:r>
    </w:p>
    <w:p w14:paraId="77580F4E" w14:textId="77777777" w:rsidR="006E3C2B" w:rsidRPr="00B0711B" w:rsidRDefault="006E3C2B" w:rsidP="006E3C2B">
      <w:pPr>
        <w:rPr>
          <w:rFonts w:ascii="Times New Roman" w:eastAsiaTheme="majorEastAsia" w:hAnsi="Times New Roman" w:cs="Times New Roman"/>
          <w:color w:val="000000" w:themeColor="text1"/>
        </w:rPr>
      </w:pPr>
      <w:r w:rsidRPr="00B0711B">
        <w:rPr>
          <w:rFonts w:ascii="Times New Roman" w:eastAsiaTheme="majorEastAsia" w:hAnsi="Times New Roman" w:cs="Times New Roman"/>
          <w:color w:val="000000" w:themeColor="text1"/>
        </w:rPr>
        <w:br w:type="page"/>
      </w:r>
    </w:p>
    <w:p w14:paraId="36EB885D" w14:textId="77777777" w:rsidR="006E3C2B" w:rsidRPr="00DC779A" w:rsidRDefault="006E3C2B" w:rsidP="006E3C2B">
      <w:pPr>
        <w:pStyle w:val="Heading1"/>
        <w:numPr>
          <w:ilvl w:val="0"/>
          <w:numId w:val="0"/>
        </w:numPr>
        <w:rPr>
          <w:rFonts w:ascii="Times New Roman" w:hAnsi="Times New Roman" w:cs="Times New Roman"/>
          <w:b/>
          <w:bCs/>
          <w:color w:val="000000" w:themeColor="text1"/>
          <w:sz w:val="24"/>
          <w:szCs w:val="24"/>
        </w:rPr>
      </w:pPr>
      <w:bookmarkStart w:id="0" w:name="_Toc133402808"/>
      <w:bookmarkStart w:id="1" w:name="_Toc134609125"/>
      <w:r w:rsidRPr="00DC779A">
        <w:rPr>
          <w:rFonts w:ascii="Times New Roman" w:hAnsi="Times New Roman" w:cs="Times New Roman"/>
          <w:b/>
          <w:bCs/>
          <w:color w:val="000000" w:themeColor="text1"/>
          <w:sz w:val="24"/>
          <w:szCs w:val="24"/>
        </w:rPr>
        <w:lastRenderedPageBreak/>
        <w:t>Table of content</w:t>
      </w:r>
      <w:bookmarkEnd w:id="0"/>
      <w:bookmarkEnd w:id="1"/>
    </w:p>
    <w:sdt>
      <w:sdtPr>
        <w:rPr>
          <w:rFonts w:ascii="Times New Roman" w:eastAsiaTheme="minorHAnsi" w:hAnsi="Times New Roman" w:cs="Times New Roman"/>
          <w:b w:val="0"/>
          <w:bCs w:val="0"/>
          <w:color w:val="auto"/>
          <w:kern w:val="2"/>
          <w:sz w:val="24"/>
          <w:szCs w:val="24"/>
          <w:cs w:val="0"/>
          <w:lang w:val="th-TH"/>
          <w14:ligatures w14:val="standardContextual"/>
        </w:rPr>
        <w:id w:val="1700357411"/>
        <w:docPartObj>
          <w:docPartGallery w:val="Table of Contents"/>
          <w:docPartUnique/>
        </w:docPartObj>
      </w:sdtPr>
      <w:sdtEndPr>
        <w:rPr>
          <w:rFonts w:eastAsiaTheme="majorEastAsia"/>
          <w:b/>
          <w:bCs/>
          <w:color w:val="2F5496" w:themeColor="accent1" w:themeShade="BF"/>
          <w:kern w:val="0"/>
          <w:cs/>
          <w:lang w:val="en-US"/>
          <w14:ligatures w14:val="none"/>
        </w:rPr>
      </w:sdtEndPr>
      <w:sdtContent>
        <w:sdt>
          <w:sdtPr>
            <w:rPr>
              <w:rFonts w:ascii="Times New Roman" w:eastAsiaTheme="minorHAnsi" w:hAnsi="Times New Roman" w:cs="Times New Roman"/>
              <w:b w:val="0"/>
              <w:bCs w:val="0"/>
              <w:color w:val="auto"/>
              <w:kern w:val="2"/>
              <w:sz w:val="24"/>
              <w:szCs w:val="24"/>
              <w:cs w:val="0"/>
              <w:lang w:val="th-TH"/>
              <w14:ligatures w14:val="standardContextual"/>
            </w:rPr>
            <w:id w:val="-1869759044"/>
            <w:docPartObj>
              <w:docPartGallery w:val="Table of Contents"/>
              <w:docPartUnique/>
            </w:docPartObj>
          </w:sdtPr>
          <w:sdtEndPr>
            <w:rPr>
              <w:rFonts w:eastAsia="Times New Roman"/>
              <w:kern w:val="0"/>
              <w:lang w:val="en-US"/>
              <w14:ligatures w14:val="none"/>
            </w:rPr>
          </w:sdtEndPr>
          <w:sdtContent>
            <w:p w14:paraId="1572A306" w14:textId="77777777" w:rsidR="0049509A" w:rsidRPr="00B0711B" w:rsidRDefault="0049509A" w:rsidP="00B72E2D">
              <w:pPr>
                <w:pStyle w:val="TOCHeading"/>
                <w:tabs>
                  <w:tab w:val="left" w:pos="1701"/>
                </w:tabs>
                <w:rPr>
                  <w:rFonts w:ascii="Times New Roman" w:hAnsi="Times New Roman" w:cs="Times New Roman"/>
                  <w:sz w:val="24"/>
                  <w:szCs w:val="24"/>
                </w:rPr>
              </w:pPr>
            </w:p>
            <w:p w14:paraId="69E4E6D5" w14:textId="77777777" w:rsidR="0049509A" w:rsidRPr="00B0711B" w:rsidRDefault="0049509A" w:rsidP="00B72E2D">
              <w:pPr>
                <w:pStyle w:val="TOC1"/>
                <w:rPr>
                  <w:rFonts w:eastAsiaTheme="minorEastAsia"/>
                  <w:i/>
                  <w:iCs/>
                  <w:noProof/>
                  <w:kern w:val="0"/>
                  <w14:ligatures w14:val="none"/>
                </w:rPr>
              </w:pPr>
              <w:r w:rsidRPr="00B0711B">
                <w:fldChar w:fldCharType="begin"/>
              </w:r>
              <w:r w:rsidRPr="00B0711B">
                <w:instrText>TOC \o "1-3" \h \z \u</w:instrText>
              </w:r>
              <w:r w:rsidRPr="00B0711B">
                <w:fldChar w:fldCharType="separate"/>
              </w:r>
              <w:hyperlink w:anchor="_Toc134609125" w:history="1">
                <w:r w:rsidRPr="00B0711B">
                  <w:rPr>
                    <w:rStyle w:val="Hyperlink"/>
                    <w:rFonts w:ascii="Times New Roman" w:hAnsi="Times New Roman" w:cs="Times New Roman"/>
                    <w:noProof/>
                    <w:sz w:val="24"/>
                    <w:szCs w:val="24"/>
                  </w:rPr>
                  <w:t>Table of content</w:t>
                </w:r>
                <w:r w:rsidRPr="00B0711B">
                  <w:rPr>
                    <w:noProof/>
                    <w:webHidden/>
                  </w:rPr>
                  <w:tab/>
                </w:r>
                <w:r w:rsidRPr="00B0711B">
                  <w:rPr>
                    <w:rStyle w:val="Hyperlink"/>
                    <w:rFonts w:ascii="Times New Roman" w:hAnsi="Times New Roman" w:cs="Times New Roman"/>
                    <w:noProof/>
                    <w:sz w:val="24"/>
                    <w:szCs w:val="24"/>
                    <w:cs/>
                  </w:rPr>
                  <w:fldChar w:fldCharType="begin"/>
                </w:r>
                <w:r w:rsidRPr="00B0711B">
                  <w:rPr>
                    <w:noProof/>
                    <w:webHidden/>
                  </w:rPr>
                  <w:instrText xml:space="preserve"> PAGEREF _Toc134609125 \h </w:instrText>
                </w:r>
                <w:r w:rsidRPr="00B0711B">
                  <w:rPr>
                    <w:rStyle w:val="Hyperlink"/>
                    <w:rFonts w:ascii="Times New Roman" w:hAnsi="Times New Roman" w:cs="Times New Roman"/>
                    <w:noProof/>
                    <w:sz w:val="24"/>
                    <w:szCs w:val="24"/>
                    <w:cs/>
                  </w:rPr>
                </w:r>
                <w:r w:rsidRPr="00B0711B">
                  <w:rPr>
                    <w:rStyle w:val="Hyperlink"/>
                    <w:rFonts w:ascii="Times New Roman" w:hAnsi="Times New Roman" w:cs="Times New Roman"/>
                    <w:noProof/>
                    <w:sz w:val="24"/>
                    <w:szCs w:val="24"/>
                    <w:cs/>
                  </w:rPr>
                  <w:fldChar w:fldCharType="separate"/>
                </w:r>
                <w:r w:rsidRPr="00B0711B">
                  <w:rPr>
                    <w:noProof/>
                    <w:webHidden/>
                  </w:rPr>
                  <w:t>2</w:t>
                </w:r>
                <w:r w:rsidRPr="00B0711B">
                  <w:rPr>
                    <w:rStyle w:val="Hyperlink"/>
                    <w:rFonts w:ascii="Times New Roman" w:hAnsi="Times New Roman" w:cs="Times New Roman"/>
                    <w:noProof/>
                    <w:sz w:val="24"/>
                    <w:szCs w:val="24"/>
                    <w:cs/>
                  </w:rPr>
                  <w:fldChar w:fldCharType="end"/>
                </w:r>
              </w:hyperlink>
            </w:p>
            <w:p w14:paraId="0D78686D" w14:textId="77777777" w:rsidR="0049509A" w:rsidRPr="00B0711B" w:rsidRDefault="00000000" w:rsidP="00B72E2D">
              <w:pPr>
                <w:pStyle w:val="TOC1"/>
                <w:rPr>
                  <w:rFonts w:eastAsiaTheme="minorEastAsia"/>
                  <w:i/>
                  <w:iCs/>
                  <w:noProof/>
                  <w:kern w:val="0"/>
                  <w14:ligatures w14:val="none"/>
                </w:rPr>
              </w:pPr>
              <w:hyperlink w:anchor="_Toc134609126" w:history="1">
                <w:r w:rsidR="0049509A" w:rsidRPr="00B0711B">
                  <w:rPr>
                    <w:rStyle w:val="Hyperlink"/>
                    <w:rFonts w:ascii="Times New Roman" w:hAnsi="Times New Roman" w:cs="Times New Roman"/>
                    <w:noProof/>
                    <w:sz w:val="24"/>
                    <w:szCs w:val="24"/>
                  </w:rPr>
                  <w:t>Bibliography</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_Toc134609126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3</w:t>
                </w:r>
                <w:r w:rsidR="0049509A" w:rsidRPr="00B0711B">
                  <w:rPr>
                    <w:rStyle w:val="Hyperlink"/>
                    <w:rFonts w:ascii="Times New Roman" w:hAnsi="Times New Roman" w:cs="Times New Roman"/>
                    <w:noProof/>
                    <w:sz w:val="24"/>
                    <w:szCs w:val="24"/>
                    <w:cs/>
                  </w:rPr>
                  <w:fldChar w:fldCharType="end"/>
                </w:r>
              </w:hyperlink>
            </w:p>
            <w:p w14:paraId="5F4AD86A" w14:textId="77777777" w:rsidR="0049509A" w:rsidRPr="00B0711B" w:rsidRDefault="00000000" w:rsidP="00B72E2D">
              <w:pPr>
                <w:pStyle w:val="TOC1"/>
                <w:rPr>
                  <w:rFonts w:eastAsiaTheme="minorEastAsia"/>
                  <w:i/>
                  <w:iCs/>
                  <w:noProof/>
                  <w:kern w:val="0"/>
                  <w14:ligatures w14:val="none"/>
                </w:rPr>
              </w:pPr>
              <w:hyperlink w:anchor="_Toc134609127" w:history="1">
                <w:r w:rsidR="0049509A" w:rsidRPr="00B0711B">
                  <w:rPr>
                    <w:rStyle w:val="Hyperlink"/>
                    <w:rFonts w:ascii="Times New Roman" w:hAnsi="Times New Roman" w:cs="Times New Roman"/>
                    <w:noProof/>
                    <w:sz w:val="24"/>
                    <w:szCs w:val="24"/>
                  </w:rPr>
                  <w:t>Introduction</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_Toc134609127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4</w:t>
                </w:r>
                <w:r w:rsidR="0049509A" w:rsidRPr="00B0711B">
                  <w:rPr>
                    <w:rStyle w:val="Hyperlink"/>
                    <w:rFonts w:ascii="Times New Roman" w:hAnsi="Times New Roman" w:cs="Times New Roman"/>
                    <w:noProof/>
                    <w:sz w:val="24"/>
                    <w:szCs w:val="24"/>
                    <w:cs/>
                  </w:rPr>
                  <w:fldChar w:fldCharType="end"/>
                </w:r>
              </w:hyperlink>
            </w:p>
            <w:p w14:paraId="555D4AE6" w14:textId="77777777" w:rsidR="0049509A" w:rsidRPr="00B0711B" w:rsidRDefault="00000000" w:rsidP="00B72E2D">
              <w:pPr>
                <w:pStyle w:val="TOC1"/>
                <w:rPr>
                  <w:rFonts w:eastAsiaTheme="minorEastAsia"/>
                  <w:i/>
                  <w:iCs/>
                  <w:noProof/>
                  <w:kern w:val="0"/>
                  <w14:ligatures w14:val="none"/>
                </w:rPr>
              </w:pPr>
              <w:hyperlink w:anchor="_Toc134609128" w:history="1">
                <w:r w:rsidR="0049509A" w:rsidRPr="00B0711B">
                  <w:rPr>
                    <w:rStyle w:val="Hyperlink"/>
                    <w:rFonts w:ascii="Times New Roman" w:hAnsi="Times New Roman" w:cs="Times New Roman"/>
                    <w:noProof/>
                    <w:sz w:val="24"/>
                    <w:szCs w:val="24"/>
                  </w:rPr>
                  <w:t>I.</w:t>
                </w:r>
                <w:r w:rsidR="0049509A" w:rsidRPr="00B0711B">
                  <w:rPr>
                    <w:rFonts w:eastAsiaTheme="minorEastAsia"/>
                    <w:i/>
                    <w:iCs/>
                    <w:noProof/>
                    <w:kern w:val="0"/>
                    <w14:ligatures w14:val="none"/>
                  </w:rPr>
                  <w:tab/>
                </w:r>
                <w:r w:rsidR="0049509A" w:rsidRPr="00B0711B">
                  <w:rPr>
                    <w:rStyle w:val="Hyperlink"/>
                    <w:rFonts w:ascii="Times New Roman" w:hAnsi="Times New Roman" w:cs="Times New Roman"/>
                    <w:noProof/>
                    <w:sz w:val="24"/>
                    <w:szCs w:val="24"/>
                  </w:rPr>
                  <w:t>The history of ADR in Thailand</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_Toc134609128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5</w:t>
                </w:r>
                <w:r w:rsidR="0049509A" w:rsidRPr="00B0711B">
                  <w:rPr>
                    <w:rStyle w:val="Hyperlink"/>
                    <w:rFonts w:ascii="Times New Roman" w:hAnsi="Times New Roman" w:cs="Times New Roman"/>
                    <w:noProof/>
                    <w:sz w:val="24"/>
                    <w:szCs w:val="24"/>
                    <w:cs/>
                  </w:rPr>
                  <w:fldChar w:fldCharType="end"/>
                </w:r>
              </w:hyperlink>
            </w:p>
            <w:p w14:paraId="770F4513" w14:textId="77777777" w:rsidR="0049509A" w:rsidRPr="00B0711B" w:rsidRDefault="00000000" w:rsidP="00B72E2D">
              <w:pPr>
                <w:pStyle w:val="TOC1"/>
                <w:rPr>
                  <w:rFonts w:eastAsiaTheme="minorEastAsia"/>
                  <w:i/>
                  <w:iCs/>
                  <w:noProof/>
                  <w:kern w:val="0"/>
                  <w14:ligatures w14:val="none"/>
                </w:rPr>
              </w:pPr>
              <w:hyperlink w:anchor="_Toc134609129" w:history="1">
                <w:r w:rsidR="0049509A" w:rsidRPr="00B0711B">
                  <w:rPr>
                    <w:rStyle w:val="Hyperlink"/>
                    <w:rFonts w:ascii="Times New Roman" w:hAnsi="Times New Roman" w:cs="Times New Roman"/>
                    <w:noProof/>
                    <w:sz w:val="24"/>
                    <w:szCs w:val="24"/>
                  </w:rPr>
                  <w:t>II.</w:t>
                </w:r>
                <w:r w:rsidR="0049509A" w:rsidRPr="00B0711B">
                  <w:rPr>
                    <w:rFonts w:eastAsiaTheme="minorEastAsia"/>
                    <w:i/>
                    <w:iCs/>
                    <w:noProof/>
                    <w:kern w:val="0"/>
                    <w14:ligatures w14:val="none"/>
                  </w:rPr>
                  <w:tab/>
                </w:r>
                <w:r w:rsidR="0049509A" w:rsidRPr="00B0711B">
                  <w:rPr>
                    <w:rStyle w:val="Hyperlink"/>
                    <w:rFonts w:ascii="Times New Roman" w:hAnsi="Times New Roman" w:cs="Times New Roman"/>
                    <w:noProof/>
                    <w:sz w:val="24"/>
                    <w:szCs w:val="24"/>
                  </w:rPr>
                  <w:t>The difference between litigation and ADR</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_Toc134609129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7</w:t>
                </w:r>
                <w:r w:rsidR="0049509A" w:rsidRPr="00B0711B">
                  <w:rPr>
                    <w:rStyle w:val="Hyperlink"/>
                    <w:rFonts w:ascii="Times New Roman" w:hAnsi="Times New Roman" w:cs="Times New Roman"/>
                    <w:noProof/>
                    <w:sz w:val="24"/>
                    <w:szCs w:val="24"/>
                    <w:cs/>
                  </w:rPr>
                  <w:fldChar w:fldCharType="end"/>
                </w:r>
              </w:hyperlink>
            </w:p>
            <w:p w14:paraId="1FD9DCD8" w14:textId="77777777" w:rsidR="0049509A" w:rsidRPr="00B0711B" w:rsidRDefault="00000000" w:rsidP="00B72E2D">
              <w:pPr>
                <w:pStyle w:val="TOC1"/>
                <w:rPr>
                  <w:rFonts w:eastAsiaTheme="minorEastAsia"/>
                  <w:i/>
                  <w:iCs/>
                  <w:noProof/>
                  <w:kern w:val="0"/>
                  <w14:ligatures w14:val="none"/>
                </w:rPr>
              </w:pPr>
              <w:hyperlink w:anchor="_Toc134609130" w:history="1">
                <w:r w:rsidR="0049509A" w:rsidRPr="00B0711B">
                  <w:rPr>
                    <w:rStyle w:val="Hyperlink"/>
                    <w:rFonts w:ascii="Times New Roman" w:hAnsi="Times New Roman" w:cs="Times New Roman"/>
                    <w:noProof/>
                    <w:sz w:val="24"/>
                    <w:szCs w:val="24"/>
                  </w:rPr>
                  <w:t>III.</w:t>
                </w:r>
                <w:r w:rsidR="0049509A" w:rsidRPr="00B0711B">
                  <w:rPr>
                    <w:rFonts w:eastAsiaTheme="minorEastAsia"/>
                    <w:i/>
                    <w:iCs/>
                    <w:noProof/>
                    <w:kern w:val="0"/>
                    <w14:ligatures w14:val="none"/>
                  </w:rPr>
                  <w:tab/>
                </w:r>
                <w:r w:rsidR="0049509A" w:rsidRPr="00B0711B">
                  <w:rPr>
                    <w:rStyle w:val="Hyperlink"/>
                    <w:rFonts w:ascii="Times New Roman" w:hAnsi="Times New Roman" w:cs="Times New Roman"/>
                    <w:noProof/>
                    <w:sz w:val="24"/>
                    <w:szCs w:val="24"/>
                  </w:rPr>
                  <w:t>Negotiation</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_Toc134609130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9</w:t>
                </w:r>
                <w:r w:rsidR="0049509A" w:rsidRPr="00B0711B">
                  <w:rPr>
                    <w:rStyle w:val="Hyperlink"/>
                    <w:rFonts w:ascii="Times New Roman" w:hAnsi="Times New Roman" w:cs="Times New Roman"/>
                    <w:noProof/>
                    <w:sz w:val="24"/>
                    <w:szCs w:val="24"/>
                    <w:cs/>
                  </w:rPr>
                  <w:fldChar w:fldCharType="end"/>
                </w:r>
              </w:hyperlink>
            </w:p>
            <w:p w14:paraId="03FA1686"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31" w:history="1">
                <w:r w:rsidR="0049509A" w:rsidRPr="00B0711B">
                  <w:rPr>
                    <w:rStyle w:val="Hyperlink"/>
                    <w:rFonts w:ascii="Times New Roman" w:hAnsi="Times New Roman" w:cs="Times New Roman"/>
                    <w:noProof/>
                    <w:sz w:val="24"/>
                    <w:szCs w:val="24"/>
                  </w:rPr>
                  <w:t>A.</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What is negotiation?</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_Toc134609131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9</w:t>
                </w:r>
                <w:r w:rsidR="0049509A" w:rsidRPr="00B0711B">
                  <w:rPr>
                    <w:rStyle w:val="Hyperlink"/>
                    <w:rFonts w:ascii="Times New Roman" w:hAnsi="Times New Roman" w:cs="Times New Roman"/>
                    <w:noProof/>
                    <w:sz w:val="24"/>
                    <w:szCs w:val="24"/>
                    <w:cs/>
                  </w:rPr>
                  <w:fldChar w:fldCharType="end"/>
                </w:r>
              </w:hyperlink>
            </w:p>
            <w:p w14:paraId="2C3ED42B"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32" w:history="1">
                <w:r w:rsidR="0049509A" w:rsidRPr="00B0711B">
                  <w:rPr>
                    <w:rStyle w:val="Hyperlink"/>
                    <w:rFonts w:ascii="Times New Roman" w:hAnsi="Times New Roman" w:cs="Times New Roman"/>
                    <w:noProof/>
                    <w:sz w:val="24"/>
                    <w:szCs w:val="24"/>
                  </w:rPr>
                  <w:t>B.</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Type of negotiation</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_Toc134609132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9</w:t>
                </w:r>
                <w:r w:rsidR="0049509A" w:rsidRPr="00B0711B">
                  <w:rPr>
                    <w:rStyle w:val="Hyperlink"/>
                    <w:rFonts w:ascii="Times New Roman" w:hAnsi="Times New Roman" w:cs="Times New Roman"/>
                    <w:noProof/>
                    <w:sz w:val="24"/>
                    <w:szCs w:val="24"/>
                    <w:cs/>
                  </w:rPr>
                  <w:fldChar w:fldCharType="end"/>
                </w:r>
              </w:hyperlink>
            </w:p>
            <w:p w14:paraId="015E4606" w14:textId="77777777" w:rsidR="0049509A" w:rsidRPr="00B0711B" w:rsidRDefault="00000000" w:rsidP="00B72E2D">
              <w:pPr>
                <w:pStyle w:val="TOC1"/>
                <w:rPr>
                  <w:rFonts w:eastAsiaTheme="minorEastAsia"/>
                  <w:i/>
                  <w:iCs/>
                  <w:noProof/>
                  <w:kern w:val="0"/>
                  <w14:ligatures w14:val="none"/>
                </w:rPr>
              </w:pPr>
              <w:hyperlink w:anchor="_Toc134609133" w:history="1">
                <w:r w:rsidR="0049509A" w:rsidRPr="00B0711B">
                  <w:rPr>
                    <w:rStyle w:val="Hyperlink"/>
                    <w:rFonts w:ascii="Times New Roman" w:hAnsi="Times New Roman" w:cs="Times New Roman"/>
                    <w:noProof/>
                    <w:sz w:val="24"/>
                    <w:szCs w:val="24"/>
                  </w:rPr>
                  <w:t>IV.</w:t>
                </w:r>
                <w:r w:rsidR="0049509A" w:rsidRPr="00B0711B">
                  <w:rPr>
                    <w:rFonts w:eastAsiaTheme="minorEastAsia"/>
                    <w:i/>
                    <w:iCs/>
                    <w:noProof/>
                    <w:kern w:val="0"/>
                    <w14:ligatures w14:val="none"/>
                  </w:rPr>
                  <w:tab/>
                </w:r>
                <w:r w:rsidR="0049509A" w:rsidRPr="00B0711B">
                  <w:rPr>
                    <w:rStyle w:val="Hyperlink"/>
                    <w:rFonts w:ascii="Times New Roman" w:hAnsi="Times New Roman" w:cs="Times New Roman"/>
                    <w:noProof/>
                    <w:sz w:val="24"/>
                    <w:szCs w:val="24"/>
                  </w:rPr>
                  <w:t>Mediation</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_Toc134609133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9</w:t>
                </w:r>
                <w:r w:rsidR="0049509A" w:rsidRPr="00B0711B">
                  <w:rPr>
                    <w:rStyle w:val="Hyperlink"/>
                    <w:rFonts w:ascii="Times New Roman" w:hAnsi="Times New Roman" w:cs="Times New Roman"/>
                    <w:noProof/>
                    <w:sz w:val="24"/>
                    <w:szCs w:val="24"/>
                    <w:cs/>
                  </w:rPr>
                  <w:fldChar w:fldCharType="end"/>
                </w:r>
              </w:hyperlink>
            </w:p>
            <w:p w14:paraId="18B103D6" w14:textId="77777777" w:rsidR="0049509A" w:rsidRPr="00B0711B" w:rsidRDefault="00000000" w:rsidP="00B0711B">
              <w:pPr>
                <w:pStyle w:val="TOC2"/>
                <w:tabs>
                  <w:tab w:val="clear" w:pos="720"/>
                  <w:tab w:val="clear" w:pos="9016"/>
                  <w:tab w:val="left" w:pos="993"/>
                  <w:tab w:val="right" w:leader="dot" w:pos="9026"/>
                </w:tabs>
                <w:ind w:left="709" w:right="-46"/>
                <w:rPr>
                  <w:rFonts w:ascii="Times New Roman" w:eastAsiaTheme="minorEastAsia" w:hAnsi="Times New Roman" w:cs="Times New Roman"/>
                  <w:b/>
                  <w:bCs/>
                  <w:noProof/>
                  <w:kern w:val="0"/>
                  <w:sz w:val="24"/>
                  <w:szCs w:val="24"/>
                  <w14:ligatures w14:val="none"/>
                </w:rPr>
              </w:pPr>
              <w:hyperlink w:anchor="_Toc134609134" w:history="1">
                <w:r w:rsidR="0049509A" w:rsidRPr="00B0711B">
                  <w:rPr>
                    <w:rStyle w:val="Hyperlink"/>
                    <w:rFonts w:ascii="Times New Roman" w:hAnsi="Times New Roman" w:cs="Times New Roman"/>
                    <w:noProof/>
                    <w:sz w:val="24"/>
                    <w:szCs w:val="24"/>
                  </w:rPr>
                  <w:t>A.</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What is mediation?</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_Toc134609134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9</w:t>
                </w:r>
                <w:r w:rsidR="0049509A" w:rsidRPr="00B0711B">
                  <w:rPr>
                    <w:rStyle w:val="Hyperlink"/>
                    <w:rFonts w:ascii="Times New Roman" w:hAnsi="Times New Roman" w:cs="Times New Roman"/>
                    <w:noProof/>
                    <w:sz w:val="24"/>
                    <w:szCs w:val="24"/>
                    <w:cs/>
                  </w:rPr>
                  <w:fldChar w:fldCharType="end"/>
                </w:r>
              </w:hyperlink>
            </w:p>
            <w:p w14:paraId="59ECF04C" w14:textId="77777777" w:rsidR="0049509A" w:rsidRPr="00B0711B" w:rsidRDefault="00000000" w:rsidP="00B0711B">
              <w:pPr>
                <w:pStyle w:val="TOC2"/>
                <w:tabs>
                  <w:tab w:val="clear" w:pos="720"/>
                  <w:tab w:val="clear" w:pos="9016"/>
                  <w:tab w:val="left" w:pos="993"/>
                  <w:tab w:val="right" w:leader="dot" w:pos="9026"/>
                </w:tabs>
                <w:ind w:left="709" w:right="-46"/>
                <w:rPr>
                  <w:rFonts w:ascii="Times New Roman" w:eastAsiaTheme="minorEastAsia" w:hAnsi="Times New Roman" w:cs="Times New Roman"/>
                  <w:b/>
                  <w:bCs/>
                  <w:noProof/>
                  <w:kern w:val="0"/>
                  <w:sz w:val="24"/>
                  <w:szCs w:val="24"/>
                  <w14:ligatures w14:val="none"/>
                </w:rPr>
              </w:pPr>
              <w:hyperlink w:anchor="_Toc134609135" w:history="1">
                <w:r w:rsidR="0049509A" w:rsidRPr="00B0711B">
                  <w:rPr>
                    <w:rStyle w:val="Hyperlink"/>
                    <w:rFonts w:ascii="Times New Roman" w:hAnsi="Times New Roman" w:cs="Times New Roman"/>
                    <w:noProof/>
                    <w:sz w:val="24"/>
                    <w:szCs w:val="24"/>
                  </w:rPr>
                  <w:t>B.</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Mediation in Thailand</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_Toc134609135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9</w:t>
                </w:r>
                <w:r w:rsidR="0049509A" w:rsidRPr="00B0711B">
                  <w:rPr>
                    <w:rStyle w:val="Hyperlink"/>
                    <w:rFonts w:ascii="Times New Roman" w:hAnsi="Times New Roman" w:cs="Times New Roman"/>
                    <w:noProof/>
                    <w:sz w:val="24"/>
                    <w:szCs w:val="24"/>
                    <w:cs/>
                  </w:rPr>
                  <w:fldChar w:fldCharType="end"/>
                </w:r>
              </w:hyperlink>
            </w:p>
            <w:p w14:paraId="71CB8ADB" w14:textId="77777777" w:rsidR="0049509A" w:rsidRPr="00B0711B" w:rsidRDefault="00000000" w:rsidP="00B0711B">
              <w:pPr>
                <w:pStyle w:val="TOC2"/>
                <w:tabs>
                  <w:tab w:val="clear" w:pos="720"/>
                  <w:tab w:val="clear" w:pos="9016"/>
                  <w:tab w:val="left" w:pos="993"/>
                  <w:tab w:val="right" w:leader="dot" w:pos="9026"/>
                </w:tabs>
                <w:ind w:left="709" w:right="-46"/>
                <w:rPr>
                  <w:rFonts w:ascii="Times New Roman" w:eastAsiaTheme="minorEastAsia" w:hAnsi="Times New Roman" w:cs="Times New Roman"/>
                  <w:b/>
                  <w:bCs/>
                  <w:noProof/>
                  <w:kern w:val="0"/>
                  <w:sz w:val="24"/>
                  <w:szCs w:val="24"/>
                  <w14:ligatures w14:val="none"/>
                </w:rPr>
              </w:pPr>
              <w:hyperlink w:anchor="_Toc134609136" w:history="1">
                <w:r w:rsidR="0049509A" w:rsidRPr="00B0711B">
                  <w:rPr>
                    <w:rStyle w:val="Hyperlink"/>
                    <w:rFonts w:ascii="Times New Roman" w:hAnsi="Times New Roman" w:cs="Times New Roman"/>
                    <w:noProof/>
                    <w:sz w:val="24"/>
                    <w:szCs w:val="24"/>
                  </w:rPr>
                  <w:t>C.</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Process of mediation</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_Toc134609136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10</w:t>
                </w:r>
                <w:r w:rsidR="0049509A" w:rsidRPr="00B0711B">
                  <w:rPr>
                    <w:rStyle w:val="Hyperlink"/>
                    <w:rFonts w:ascii="Times New Roman" w:hAnsi="Times New Roman" w:cs="Times New Roman"/>
                    <w:noProof/>
                    <w:sz w:val="24"/>
                    <w:szCs w:val="24"/>
                    <w:cs/>
                  </w:rPr>
                  <w:fldChar w:fldCharType="end"/>
                </w:r>
              </w:hyperlink>
            </w:p>
            <w:p w14:paraId="289AE3A7" w14:textId="77777777" w:rsidR="0049509A" w:rsidRPr="00B0711B" w:rsidRDefault="00000000" w:rsidP="00B72E2D">
              <w:pPr>
                <w:pStyle w:val="TOC1"/>
                <w:rPr>
                  <w:rFonts w:eastAsiaTheme="minorEastAsia"/>
                  <w:i/>
                  <w:iCs/>
                  <w:noProof/>
                  <w:kern w:val="0"/>
                  <w14:ligatures w14:val="none"/>
                </w:rPr>
              </w:pPr>
              <w:hyperlink w:anchor="_Toc134609137" w:history="1">
                <w:r w:rsidR="0049509A" w:rsidRPr="00B0711B">
                  <w:rPr>
                    <w:rStyle w:val="Hyperlink"/>
                    <w:rFonts w:ascii="Times New Roman" w:hAnsi="Times New Roman" w:cs="Times New Roman"/>
                    <w:noProof/>
                    <w:sz w:val="24"/>
                    <w:szCs w:val="24"/>
                  </w:rPr>
                  <w:t>V.</w:t>
                </w:r>
                <w:r w:rsidR="0049509A" w:rsidRPr="00B0711B">
                  <w:rPr>
                    <w:rFonts w:eastAsiaTheme="minorEastAsia"/>
                    <w:i/>
                    <w:iCs/>
                    <w:noProof/>
                    <w:kern w:val="0"/>
                    <w14:ligatures w14:val="none"/>
                  </w:rPr>
                  <w:tab/>
                </w:r>
                <w:r w:rsidR="0049509A" w:rsidRPr="00B0711B">
                  <w:rPr>
                    <w:rStyle w:val="Hyperlink"/>
                    <w:rFonts w:ascii="Times New Roman" w:hAnsi="Times New Roman" w:cs="Times New Roman"/>
                    <w:noProof/>
                    <w:sz w:val="24"/>
                    <w:szCs w:val="24"/>
                  </w:rPr>
                  <w:t>Conciliation</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_Toc134609137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11</w:t>
                </w:r>
                <w:r w:rsidR="0049509A" w:rsidRPr="00B0711B">
                  <w:rPr>
                    <w:rStyle w:val="Hyperlink"/>
                    <w:rFonts w:ascii="Times New Roman" w:hAnsi="Times New Roman" w:cs="Times New Roman"/>
                    <w:noProof/>
                    <w:sz w:val="24"/>
                    <w:szCs w:val="24"/>
                    <w:cs/>
                  </w:rPr>
                  <w:fldChar w:fldCharType="end"/>
                </w:r>
              </w:hyperlink>
            </w:p>
            <w:p w14:paraId="591C4D51"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38" w:history="1">
                <w:r w:rsidR="0049509A" w:rsidRPr="00B0711B">
                  <w:rPr>
                    <w:rStyle w:val="Hyperlink"/>
                    <w:rFonts w:ascii="Times New Roman" w:hAnsi="Times New Roman" w:cs="Times New Roman"/>
                    <w:noProof/>
                    <w:sz w:val="24"/>
                    <w:szCs w:val="24"/>
                  </w:rPr>
                  <w:t>A.</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What is conciliation?</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_Toc134609138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11</w:t>
                </w:r>
                <w:r w:rsidR="0049509A" w:rsidRPr="00B0711B">
                  <w:rPr>
                    <w:rStyle w:val="Hyperlink"/>
                    <w:rFonts w:ascii="Times New Roman" w:hAnsi="Times New Roman" w:cs="Times New Roman"/>
                    <w:noProof/>
                    <w:sz w:val="24"/>
                    <w:szCs w:val="24"/>
                    <w:cs/>
                  </w:rPr>
                  <w:fldChar w:fldCharType="end"/>
                </w:r>
              </w:hyperlink>
            </w:p>
            <w:p w14:paraId="2DCEF97D"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39" w:history="1">
                <w:r w:rsidR="0049509A" w:rsidRPr="00B0711B">
                  <w:rPr>
                    <w:rStyle w:val="Hyperlink"/>
                    <w:rFonts w:ascii="Times New Roman" w:hAnsi="Times New Roman" w:cs="Times New Roman"/>
                    <w:noProof/>
                    <w:sz w:val="24"/>
                    <w:szCs w:val="24"/>
                  </w:rPr>
                  <w:t>B.</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Conciliation in Thailand</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_Toc134609139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11</w:t>
                </w:r>
                <w:r w:rsidR="0049509A" w:rsidRPr="00B0711B">
                  <w:rPr>
                    <w:rStyle w:val="Hyperlink"/>
                    <w:rFonts w:ascii="Times New Roman" w:hAnsi="Times New Roman" w:cs="Times New Roman"/>
                    <w:noProof/>
                    <w:sz w:val="24"/>
                    <w:szCs w:val="24"/>
                    <w:cs/>
                  </w:rPr>
                  <w:fldChar w:fldCharType="end"/>
                </w:r>
              </w:hyperlink>
            </w:p>
            <w:p w14:paraId="7845FAD0"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0" w:history="1">
                <w:r w:rsidR="0049509A" w:rsidRPr="00B0711B">
                  <w:rPr>
                    <w:rStyle w:val="Hyperlink"/>
                    <w:rFonts w:ascii="Times New Roman" w:hAnsi="Times New Roman" w:cs="Times New Roman"/>
                    <w:noProof/>
                    <w:sz w:val="24"/>
                    <w:szCs w:val="24"/>
                  </w:rPr>
                  <w:t>C.</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Differences with mediation</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_Toc134609140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11</w:t>
                </w:r>
                <w:r w:rsidR="0049509A" w:rsidRPr="00B0711B">
                  <w:rPr>
                    <w:rStyle w:val="Hyperlink"/>
                    <w:rFonts w:ascii="Times New Roman" w:hAnsi="Times New Roman" w:cs="Times New Roman"/>
                    <w:noProof/>
                    <w:sz w:val="24"/>
                    <w:szCs w:val="24"/>
                    <w:cs/>
                  </w:rPr>
                  <w:fldChar w:fldCharType="end"/>
                </w:r>
              </w:hyperlink>
            </w:p>
            <w:p w14:paraId="2FB3E590" w14:textId="77777777" w:rsidR="0049509A" w:rsidRPr="00B0711B" w:rsidRDefault="00000000" w:rsidP="00B72E2D">
              <w:pPr>
                <w:pStyle w:val="TOC1"/>
                <w:rPr>
                  <w:rFonts w:eastAsiaTheme="minorEastAsia"/>
                  <w:i/>
                  <w:iCs/>
                  <w:noProof/>
                  <w:kern w:val="0"/>
                  <w14:ligatures w14:val="none"/>
                </w:rPr>
              </w:pPr>
              <w:hyperlink w:anchor="_Toc134609141" w:history="1">
                <w:r w:rsidR="0049509A" w:rsidRPr="00B0711B">
                  <w:rPr>
                    <w:rStyle w:val="Hyperlink"/>
                    <w:rFonts w:ascii="Times New Roman" w:hAnsi="Times New Roman" w:cs="Times New Roman"/>
                    <w:noProof/>
                    <w:sz w:val="24"/>
                    <w:szCs w:val="24"/>
                  </w:rPr>
                  <w:t>VI.</w:t>
                </w:r>
                <w:r w:rsidR="0049509A" w:rsidRPr="00B0711B">
                  <w:rPr>
                    <w:rFonts w:eastAsiaTheme="minorEastAsia"/>
                    <w:i/>
                    <w:iCs/>
                    <w:noProof/>
                    <w:kern w:val="0"/>
                    <w14:ligatures w14:val="none"/>
                  </w:rPr>
                  <w:tab/>
                </w:r>
                <w:r w:rsidR="0049509A" w:rsidRPr="00B0711B">
                  <w:rPr>
                    <w:rStyle w:val="Hyperlink"/>
                    <w:rFonts w:ascii="Times New Roman" w:hAnsi="Times New Roman" w:cs="Times New Roman"/>
                    <w:noProof/>
                    <w:sz w:val="24"/>
                    <w:szCs w:val="24"/>
                  </w:rPr>
                  <w:t>Arbitration</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_Toc134609141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12</w:t>
                </w:r>
                <w:r w:rsidR="0049509A" w:rsidRPr="00B0711B">
                  <w:rPr>
                    <w:rStyle w:val="Hyperlink"/>
                    <w:rFonts w:ascii="Times New Roman" w:hAnsi="Times New Roman" w:cs="Times New Roman"/>
                    <w:noProof/>
                    <w:sz w:val="24"/>
                    <w:szCs w:val="24"/>
                    <w:cs/>
                  </w:rPr>
                  <w:fldChar w:fldCharType="end"/>
                </w:r>
              </w:hyperlink>
            </w:p>
            <w:p w14:paraId="237AA3A6"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2" w:history="1">
                <w:r w:rsidR="0049509A" w:rsidRPr="00B0711B">
                  <w:rPr>
                    <w:rStyle w:val="Hyperlink"/>
                    <w:rFonts w:ascii="Times New Roman" w:hAnsi="Times New Roman" w:cs="Times New Roman"/>
                    <w:noProof/>
                    <w:sz w:val="24"/>
                    <w:szCs w:val="24"/>
                  </w:rPr>
                  <w:t>A.</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What is arbitration?</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_Toc134609142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12</w:t>
                </w:r>
                <w:r w:rsidR="0049509A" w:rsidRPr="00B0711B">
                  <w:rPr>
                    <w:rStyle w:val="Hyperlink"/>
                    <w:rFonts w:ascii="Times New Roman" w:hAnsi="Times New Roman" w:cs="Times New Roman"/>
                    <w:noProof/>
                    <w:sz w:val="24"/>
                    <w:szCs w:val="24"/>
                    <w:cs/>
                  </w:rPr>
                  <w:fldChar w:fldCharType="end"/>
                </w:r>
              </w:hyperlink>
            </w:p>
            <w:p w14:paraId="32E4E515"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3" w:history="1">
                <w:r w:rsidR="0049509A" w:rsidRPr="00B0711B">
                  <w:rPr>
                    <w:rStyle w:val="Hyperlink"/>
                    <w:rFonts w:ascii="Times New Roman" w:hAnsi="Times New Roman" w:cs="Times New Roman"/>
                    <w:noProof/>
                    <w:sz w:val="24"/>
                    <w:szCs w:val="24"/>
                  </w:rPr>
                  <w:t>B.</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Arbitration in Thailand</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_Toc134609143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12</w:t>
                </w:r>
                <w:r w:rsidR="0049509A" w:rsidRPr="00B0711B">
                  <w:rPr>
                    <w:rStyle w:val="Hyperlink"/>
                    <w:rFonts w:ascii="Times New Roman" w:hAnsi="Times New Roman" w:cs="Times New Roman"/>
                    <w:noProof/>
                    <w:sz w:val="24"/>
                    <w:szCs w:val="24"/>
                    <w:cs/>
                  </w:rPr>
                  <w:fldChar w:fldCharType="end"/>
                </w:r>
              </w:hyperlink>
            </w:p>
            <w:p w14:paraId="12351EF0"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4" w:history="1">
                <w:r w:rsidR="0049509A" w:rsidRPr="00B0711B">
                  <w:rPr>
                    <w:rStyle w:val="Hyperlink"/>
                    <w:rFonts w:ascii="Times New Roman" w:hAnsi="Times New Roman" w:cs="Times New Roman"/>
                    <w:noProof/>
                    <w:sz w:val="24"/>
                    <w:szCs w:val="24"/>
                  </w:rPr>
                  <w:t>C.</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Arbitration’s structure/procedure</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_Toc134609144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12</w:t>
                </w:r>
                <w:r w:rsidR="0049509A" w:rsidRPr="00B0711B">
                  <w:rPr>
                    <w:rStyle w:val="Hyperlink"/>
                    <w:rFonts w:ascii="Times New Roman" w:hAnsi="Times New Roman" w:cs="Times New Roman"/>
                    <w:noProof/>
                    <w:sz w:val="24"/>
                    <w:szCs w:val="24"/>
                    <w:cs/>
                  </w:rPr>
                  <w:fldChar w:fldCharType="end"/>
                </w:r>
              </w:hyperlink>
            </w:p>
            <w:p w14:paraId="1AF09B88"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5" w:history="1">
                <w:r w:rsidR="0049509A" w:rsidRPr="00B0711B">
                  <w:rPr>
                    <w:rStyle w:val="Hyperlink"/>
                    <w:rFonts w:ascii="Times New Roman" w:hAnsi="Times New Roman" w:cs="Times New Roman"/>
                    <w:noProof/>
                    <w:sz w:val="24"/>
                    <w:szCs w:val="24"/>
                  </w:rPr>
                  <w:t>D.</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Arbitration Agreement</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_Toc134609145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12</w:t>
                </w:r>
                <w:r w:rsidR="0049509A" w:rsidRPr="00B0711B">
                  <w:rPr>
                    <w:rStyle w:val="Hyperlink"/>
                    <w:rFonts w:ascii="Times New Roman" w:hAnsi="Times New Roman" w:cs="Times New Roman"/>
                    <w:noProof/>
                    <w:sz w:val="24"/>
                    <w:szCs w:val="24"/>
                    <w:cs/>
                  </w:rPr>
                  <w:fldChar w:fldCharType="end"/>
                </w:r>
              </w:hyperlink>
            </w:p>
            <w:p w14:paraId="1B8B68AE"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6" w:history="1">
                <w:r w:rsidR="0049509A" w:rsidRPr="00B0711B">
                  <w:rPr>
                    <w:rStyle w:val="Hyperlink"/>
                    <w:rFonts w:ascii="Times New Roman" w:hAnsi="Times New Roman" w:cs="Times New Roman"/>
                    <w:noProof/>
                    <w:sz w:val="24"/>
                    <w:szCs w:val="24"/>
                  </w:rPr>
                  <w:t>E.</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Arbitration Award</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_Toc134609146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12</w:t>
                </w:r>
                <w:r w:rsidR="0049509A" w:rsidRPr="00B0711B">
                  <w:rPr>
                    <w:rStyle w:val="Hyperlink"/>
                    <w:rFonts w:ascii="Times New Roman" w:hAnsi="Times New Roman" w:cs="Times New Roman"/>
                    <w:noProof/>
                    <w:sz w:val="24"/>
                    <w:szCs w:val="24"/>
                    <w:cs/>
                  </w:rPr>
                  <w:fldChar w:fldCharType="end"/>
                </w:r>
              </w:hyperlink>
            </w:p>
            <w:p w14:paraId="4E3B9E7F" w14:textId="77777777" w:rsidR="0049509A" w:rsidRPr="00B0711B" w:rsidRDefault="00000000" w:rsidP="00B72E2D">
              <w:pPr>
                <w:pStyle w:val="TOC1"/>
                <w:rPr>
                  <w:rFonts w:eastAsiaTheme="minorEastAsia"/>
                  <w:i/>
                  <w:iCs/>
                  <w:noProof/>
                  <w:kern w:val="0"/>
                  <w14:ligatures w14:val="none"/>
                </w:rPr>
              </w:pPr>
              <w:hyperlink w:anchor="_Toc134609147" w:history="1">
                <w:r w:rsidR="0049509A" w:rsidRPr="00B0711B">
                  <w:rPr>
                    <w:rStyle w:val="Hyperlink"/>
                    <w:rFonts w:ascii="Times New Roman" w:hAnsi="Times New Roman" w:cs="Times New Roman"/>
                    <w:noProof/>
                    <w:sz w:val="24"/>
                    <w:szCs w:val="24"/>
                  </w:rPr>
                  <w:t>VII.</w:t>
                </w:r>
                <w:r w:rsidR="0049509A" w:rsidRPr="00B0711B">
                  <w:rPr>
                    <w:rFonts w:eastAsiaTheme="minorEastAsia"/>
                    <w:i/>
                    <w:iCs/>
                    <w:noProof/>
                    <w:kern w:val="0"/>
                    <w14:ligatures w14:val="none"/>
                  </w:rPr>
                  <w:tab/>
                </w:r>
                <w:r w:rsidR="0049509A" w:rsidRPr="00B0711B">
                  <w:rPr>
                    <w:rStyle w:val="Hyperlink"/>
                    <w:rFonts w:ascii="Times New Roman" w:hAnsi="Times New Roman" w:cs="Times New Roman"/>
                    <w:noProof/>
                    <w:sz w:val="24"/>
                    <w:szCs w:val="24"/>
                  </w:rPr>
                  <w:t>Development of ADR</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_Toc134609147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13</w:t>
                </w:r>
                <w:r w:rsidR="0049509A" w:rsidRPr="00B0711B">
                  <w:rPr>
                    <w:rStyle w:val="Hyperlink"/>
                    <w:rFonts w:ascii="Times New Roman" w:hAnsi="Times New Roman" w:cs="Times New Roman"/>
                    <w:noProof/>
                    <w:sz w:val="24"/>
                    <w:szCs w:val="24"/>
                    <w:cs/>
                  </w:rPr>
                  <w:fldChar w:fldCharType="end"/>
                </w:r>
              </w:hyperlink>
            </w:p>
            <w:p w14:paraId="603C4C52"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8" w:history="1">
                <w:r w:rsidR="0049509A" w:rsidRPr="00B0711B">
                  <w:rPr>
                    <w:rStyle w:val="Hyperlink"/>
                    <w:rFonts w:ascii="Times New Roman" w:hAnsi="Times New Roman" w:cs="Times New Roman"/>
                    <w:noProof/>
                    <w:sz w:val="24"/>
                    <w:szCs w:val="24"/>
                  </w:rPr>
                  <w:t>A.</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The Present of ADR in Thailand</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_Toc134609148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13</w:t>
                </w:r>
                <w:r w:rsidR="0049509A" w:rsidRPr="00B0711B">
                  <w:rPr>
                    <w:rStyle w:val="Hyperlink"/>
                    <w:rFonts w:ascii="Times New Roman" w:hAnsi="Times New Roman" w:cs="Times New Roman"/>
                    <w:noProof/>
                    <w:sz w:val="24"/>
                    <w:szCs w:val="24"/>
                    <w:cs/>
                  </w:rPr>
                  <w:fldChar w:fldCharType="end"/>
                </w:r>
              </w:hyperlink>
            </w:p>
            <w:p w14:paraId="0448CBFF" w14:textId="77777777" w:rsidR="0049509A" w:rsidRPr="00B0711B" w:rsidRDefault="00000000" w:rsidP="001223FF">
              <w:pPr>
                <w:pStyle w:val="TOC2"/>
                <w:tabs>
                  <w:tab w:val="clear" w:pos="720"/>
                  <w:tab w:val="left" w:pos="993"/>
                </w:tabs>
                <w:ind w:left="709"/>
                <w:rPr>
                  <w:rFonts w:ascii="Times New Roman" w:eastAsiaTheme="minorEastAsia" w:hAnsi="Times New Roman" w:cs="Times New Roman"/>
                  <w:b/>
                  <w:bCs/>
                  <w:noProof/>
                  <w:kern w:val="0"/>
                  <w:sz w:val="24"/>
                  <w:szCs w:val="24"/>
                  <w14:ligatures w14:val="none"/>
                </w:rPr>
              </w:pPr>
              <w:hyperlink w:anchor="_Toc134609149" w:history="1">
                <w:r w:rsidR="0049509A" w:rsidRPr="00B0711B">
                  <w:rPr>
                    <w:rStyle w:val="Hyperlink"/>
                    <w:rFonts w:ascii="Times New Roman" w:hAnsi="Times New Roman" w:cs="Times New Roman"/>
                    <w:noProof/>
                    <w:sz w:val="24"/>
                    <w:szCs w:val="24"/>
                  </w:rPr>
                  <w:t>B.</w:t>
                </w:r>
                <w:r w:rsidR="0049509A" w:rsidRPr="00B0711B">
                  <w:rPr>
                    <w:rFonts w:ascii="Times New Roman" w:eastAsiaTheme="minorEastAsia" w:hAnsi="Times New Roman" w:cs="Times New Roman"/>
                    <w:b/>
                    <w:bCs/>
                    <w:noProof/>
                    <w:kern w:val="0"/>
                    <w:sz w:val="24"/>
                    <w:szCs w:val="24"/>
                    <w14:ligatures w14:val="none"/>
                  </w:rPr>
                  <w:tab/>
                </w:r>
                <w:r w:rsidR="0049509A" w:rsidRPr="00B0711B">
                  <w:rPr>
                    <w:rStyle w:val="Hyperlink"/>
                    <w:rFonts w:ascii="Times New Roman" w:hAnsi="Times New Roman" w:cs="Times New Roman"/>
                    <w:noProof/>
                    <w:sz w:val="24"/>
                    <w:szCs w:val="24"/>
                  </w:rPr>
                  <w:t>The Future of ADR in Thailand</w:t>
                </w:r>
                <w:r w:rsidR="0049509A" w:rsidRPr="00B0711B">
                  <w:rPr>
                    <w:rFonts w:ascii="Times New Roman" w:hAnsi="Times New Roman" w:cs="Times New Roman"/>
                    <w:noProof/>
                    <w:webHidden/>
                    <w:sz w:val="24"/>
                    <w:szCs w:val="24"/>
                  </w:rPr>
                  <w:tab/>
                </w:r>
                <w:r w:rsidR="0049509A" w:rsidRPr="00B0711B">
                  <w:rPr>
                    <w:rStyle w:val="Hyperlink"/>
                    <w:rFonts w:ascii="Times New Roman" w:hAnsi="Times New Roman" w:cs="Times New Roman"/>
                    <w:noProof/>
                    <w:sz w:val="24"/>
                    <w:szCs w:val="24"/>
                    <w:cs/>
                  </w:rPr>
                  <w:fldChar w:fldCharType="begin"/>
                </w:r>
                <w:r w:rsidR="0049509A" w:rsidRPr="00B0711B">
                  <w:rPr>
                    <w:rFonts w:ascii="Times New Roman" w:hAnsi="Times New Roman" w:cs="Times New Roman"/>
                    <w:noProof/>
                    <w:webHidden/>
                    <w:sz w:val="24"/>
                    <w:szCs w:val="24"/>
                  </w:rPr>
                  <w:instrText xml:space="preserve"> PAGEREF _Toc134609149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rFonts w:ascii="Times New Roman" w:hAnsi="Times New Roman" w:cs="Times New Roman"/>
                    <w:noProof/>
                    <w:webHidden/>
                    <w:sz w:val="24"/>
                    <w:szCs w:val="24"/>
                  </w:rPr>
                  <w:t>13</w:t>
                </w:r>
                <w:r w:rsidR="0049509A" w:rsidRPr="00B0711B">
                  <w:rPr>
                    <w:rStyle w:val="Hyperlink"/>
                    <w:rFonts w:ascii="Times New Roman" w:hAnsi="Times New Roman" w:cs="Times New Roman"/>
                    <w:noProof/>
                    <w:sz w:val="24"/>
                    <w:szCs w:val="24"/>
                    <w:cs/>
                  </w:rPr>
                  <w:fldChar w:fldCharType="end"/>
                </w:r>
              </w:hyperlink>
            </w:p>
            <w:p w14:paraId="77C69FD1" w14:textId="77777777" w:rsidR="0049509A" w:rsidRPr="00B0711B" w:rsidRDefault="00000000" w:rsidP="00B72E2D">
              <w:pPr>
                <w:pStyle w:val="TOC1"/>
                <w:rPr>
                  <w:rFonts w:eastAsiaTheme="minorEastAsia"/>
                  <w:i/>
                  <w:iCs/>
                  <w:noProof/>
                  <w:kern w:val="0"/>
                  <w14:ligatures w14:val="none"/>
                </w:rPr>
              </w:pPr>
              <w:hyperlink w:anchor="_Toc134609150" w:history="1">
                <w:r w:rsidR="0049509A" w:rsidRPr="00B0711B">
                  <w:rPr>
                    <w:rStyle w:val="Hyperlink"/>
                    <w:rFonts w:ascii="Times New Roman" w:hAnsi="Times New Roman" w:cs="Times New Roman"/>
                    <w:noProof/>
                    <w:sz w:val="24"/>
                    <w:szCs w:val="24"/>
                  </w:rPr>
                  <w:t>Conclusion</w:t>
                </w:r>
                <w:r w:rsidR="0049509A" w:rsidRPr="00B0711B">
                  <w:rPr>
                    <w:noProof/>
                    <w:webHidden/>
                  </w:rPr>
                  <w:tab/>
                </w:r>
                <w:r w:rsidR="0049509A" w:rsidRPr="00B0711B">
                  <w:rPr>
                    <w:rStyle w:val="Hyperlink"/>
                    <w:rFonts w:ascii="Times New Roman" w:hAnsi="Times New Roman" w:cs="Times New Roman"/>
                    <w:noProof/>
                    <w:sz w:val="24"/>
                    <w:szCs w:val="24"/>
                    <w:cs/>
                  </w:rPr>
                  <w:fldChar w:fldCharType="begin"/>
                </w:r>
                <w:r w:rsidR="0049509A" w:rsidRPr="00B0711B">
                  <w:rPr>
                    <w:noProof/>
                    <w:webHidden/>
                  </w:rPr>
                  <w:instrText xml:space="preserve"> PAGEREF _Toc134609150 \h </w:instrText>
                </w:r>
                <w:r w:rsidR="0049509A" w:rsidRPr="00B0711B">
                  <w:rPr>
                    <w:rStyle w:val="Hyperlink"/>
                    <w:rFonts w:ascii="Times New Roman" w:hAnsi="Times New Roman" w:cs="Times New Roman"/>
                    <w:noProof/>
                    <w:sz w:val="24"/>
                    <w:szCs w:val="24"/>
                    <w:cs/>
                  </w:rPr>
                </w:r>
                <w:r w:rsidR="0049509A" w:rsidRPr="00B0711B">
                  <w:rPr>
                    <w:rStyle w:val="Hyperlink"/>
                    <w:rFonts w:ascii="Times New Roman" w:hAnsi="Times New Roman" w:cs="Times New Roman"/>
                    <w:noProof/>
                    <w:sz w:val="24"/>
                    <w:szCs w:val="24"/>
                    <w:cs/>
                  </w:rPr>
                  <w:fldChar w:fldCharType="separate"/>
                </w:r>
                <w:r w:rsidR="0049509A" w:rsidRPr="00B0711B">
                  <w:rPr>
                    <w:noProof/>
                    <w:webHidden/>
                  </w:rPr>
                  <w:t>13</w:t>
                </w:r>
                <w:r w:rsidR="0049509A" w:rsidRPr="00B0711B">
                  <w:rPr>
                    <w:rStyle w:val="Hyperlink"/>
                    <w:rFonts w:ascii="Times New Roman" w:hAnsi="Times New Roman" w:cs="Times New Roman"/>
                    <w:noProof/>
                    <w:sz w:val="24"/>
                    <w:szCs w:val="24"/>
                    <w:cs/>
                  </w:rPr>
                  <w:fldChar w:fldCharType="end"/>
                </w:r>
              </w:hyperlink>
            </w:p>
            <w:p w14:paraId="19EE1F3F" w14:textId="77777777" w:rsidR="0049509A" w:rsidRPr="00B0711B" w:rsidRDefault="0049509A" w:rsidP="0049509A">
              <w:pPr>
                <w:rPr>
                  <w:rFonts w:ascii="Times New Roman" w:hAnsi="Times New Roman" w:cs="Times New Roman"/>
                </w:rPr>
              </w:pPr>
              <w:r w:rsidRPr="00B0711B">
                <w:rPr>
                  <w:rFonts w:ascii="Times New Roman" w:hAnsi="Times New Roman" w:cs="Times New Roman"/>
                  <w:b/>
                  <w:bCs/>
                </w:rPr>
                <w:fldChar w:fldCharType="end"/>
              </w:r>
            </w:p>
          </w:sdtContent>
        </w:sdt>
        <w:p w14:paraId="5E162DA3" w14:textId="5F317359" w:rsidR="000A1F36" w:rsidRPr="00B0711B" w:rsidRDefault="00000000" w:rsidP="0049509A">
          <w:pPr>
            <w:pStyle w:val="TOCHeading"/>
            <w:rPr>
              <w:rFonts w:ascii="Times New Roman" w:hAnsi="Times New Roman" w:cs="Times New Roman"/>
              <w:sz w:val="24"/>
              <w:szCs w:val="24"/>
            </w:rPr>
          </w:pPr>
        </w:p>
      </w:sdtContent>
    </w:sdt>
    <w:p w14:paraId="63F76FD7" w14:textId="74A22680" w:rsidR="006E3C2B" w:rsidRPr="00B0711B" w:rsidRDefault="006E3C2B" w:rsidP="006E3C2B">
      <w:pPr>
        <w:rPr>
          <w:rFonts w:ascii="Times New Roman" w:hAnsi="Times New Roman" w:cs="Times New Roman"/>
        </w:rPr>
      </w:pPr>
    </w:p>
    <w:p w14:paraId="6D4CE608" w14:textId="1D92C569" w:rsidR="006E3C2B" w:rsidRPr="00B0711B" w:rsidRDefault="006E3C2B">
      <w:pPr>
        <w:rPr>
          <w:rFonts w:ascii="Times New Roman" w:hAnsi="Times New Roman" w:cs="Times New Roman"/>
        </w:rPr>
      </w:pPr>
      <w:r w:rsidRPr="00B0711B">
        <w:rPr>
          <w:rFonts w:ascii="Times New Roman" w:hAnsi="Times New Roman" w:cs="Times New Roman"/>
        </w:rPr>
        <w:br w:type="page"/>
      </w:r>
    </w:p>
    <w:p w14:paraId="740F79AF" w14:textId="53CCB64A" w:rsidR="006E3C2B" w:rsidRPr="00B0711B" w:rsidRDefault="006E3C2B" w:rsidP="006E3C2B">
      <w:pPr>
        <w:pStyle w:val="Heading1"/>
        <w:numPr>
          <w:ilvl w:val="0"/>
          <w:numId w:val="0"/>
        </w:numPr>
        <w:rPr>
          <w:rFonts w:ascii="Times New Roman" w:hAnsi="Times New Roman" w:cs="Times New Roman"/>
          <w:b/>
          <w:bCs/>
          <w:color w:val="000000" w:themeColor="text1"/>
          <w:sz w:val="24"/>
          <w:szCs w:val="24"/>
        </w:rPr>
      </w:pPr>
      <w:bookmarkStart w:id="2" w:name="_Toc133402809"/>
      <w:bookmarkStart w:id="3" w:name="_Toc134609126"/>
      <w:r w:rsidRPr="00B0711B">
        <w:rPr>
          <w:rFonts w:ascii="Times New Roman" w:hAnsi="Times New Roman" w:cs="Times New Roman"/>
          <w:b/>
          <w:bCs/>
          <w:color w:val="000000" w:themeColor="text1"/>
          <w:sz w:val="24"/>
          <w:szCs w:val="24"/>
        </w:rPr>
        <w:lastRenderedPageBreak/>
        <w:t>Bibliography</w:t>
      </w:r>
      <w:bookmarkEnd w:id="2"/>
      <w:bookmarkEnd w:id="3"/>
      <w:r w:rsidRPr="00B0711B">
        <w:rPr>
          <w:rFonts w:ascii="Times New Roman" w:hAnsi="Times New Roman" w:cs="Times New Roman"/>
          <w:b/>
          <w:bCs/>
          <w:color w:val="000000" w:themeColor="text1"/>
          <w:sz w:val="24"/>
          <w:szCs w:val="24"/>
        </w:rPr>
        <w:t xml:space="preserve"> </w:t>
      </w:r>
    </w:p>
    <w:p w14:paraId="6F7A2A4B" w14:textId="3CB57FAC" w:rsidR="006041DC" w:rsidRPr="00B0711B" w:rsidRDefault="006041DC" w:rsidP="006041DC">
      <w:pPr>
        <w:rPr>
          <w:rFonts w:ascii="Times New Roman" w:hAnsi="Times New Roman" w:cs="Times New Roman"/>
        </w:rPr>
      </w:pPr>
    </w:p>
    <w:p w14:paraId="328F0B0B" w14:textId="3094BD18" w:rsidR="0064226E" w:rsidRPr="00B0711B" w:rsidRDefault="006041DC" w:rsidP="006041DC">
      <w:pPr>
        <w:spacing w:before="100" w:beforeAutospacing="1" w:after="100" w:afterAutospacing="1"/>
        <w:rPr>
          <w:rFonts w:ascii="Times New Roman" w:hAnsi="Times New Roman" w:cs="Times New Roman"/>
          <w:b/>
          <w:bCs/>
          <w:lang w:val="en-TH"/>
        </w:rPr>
      </w:pPr>
      <w:r w:rsidRPr="00B0711B">
        <w:rPr>
          <w:rFonts w:ascii="Times New Roman" w:hAnsi="Times New Roman" w:cs="Times New Roman"/>
          <w:b/>
          <w:bCs/>
          <w:lang w:val="en-TH"/>
        </w:rPr>
        <w:t xml:space="preserve">Doctrine </w:t>
      </w:r>
    </w:p>
    <w:p w14:paraId="6E58EC50" w14:textId="77777777" w:rsidR="00693E7A" w:rsidRPr="00B0711B" w:rsidRDefault="00693E7A" w:rsidP="006B5C7B">
      <w:pPr>
        <w:rPr>
          <w:rFonts w:ascii="Times New Roman" w:hAnsi="Times New Roman" w:cs="Times New Roman"/>
          <w:color w:val="000000" w:themeColor="text1"/>
        </w:rPr>
      </w:pPr>
    </w:p>
    <w:p w14:paraId="55679AC3" w14:textId="1F6746DA" w:rsidR="00693E7A" w:rsidRPr="00B0711B" w:rsidRDefault="00693E7A" w:rsidP="00DE0CF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Bölten</w:t>
      </w:r>
      <w:r w:rsidRPr="00B0711B">
        <w:rPr>
          <w:rFonts w:ascii="Times New Roman" w:hAnsi="Times New Roman" w:cs="Times New Roman"/>
          <w:color w:val="000000" w:themeColor="text1"/>
          <w:sz w:val="24"/>
          <w:szCs w:val="24"/>
        </w:rPr>
        <w:t xml:space="preserve"> Kerim, “</w:t>
      </w:r>
      <w:r w:rsidRPr="00B0711B">
        <w:rPr>
          <w:rFonts w:ascii="Times New Roman" w:hAnsi="Times New Roman" w:cs="Times New Roman"/>
          <w:i/>
          <w:iCs/>
          <w:color w:val="000000" w:themeColor="text1"/>
          <w:sz w:val="24"/>
          <w:szCs w:val="24"/>
        </w:rPr>
        <w:t>General Overview as to the Distinction between Litigation and Alternative Dispute Resolution Methods</w:t>
      </w:r>
      <w:r w:rsidRPr="00B0711B">
        <w:rPr>
          <w:rFonts w:ascii="Times New Roman" w:hAnsi="Times New Roman" w:cs="Times New Roman"/>
          <w:color w:val="000000" w:themeColor="text1"/>
          <w:sz w:val="24"/>
          <w:szCs w:val="24"/>
        </w:rPr>
        <w:t>”, 2015</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w:t>
      </w:r>
      <w:hyperlink r:id="rId8" w:history="1">
        <w:r w:rsidRPr="00B0711B">
          <w:rPr>
            <w:rStyle w:val="Hyperlink"/>
            <w:rFonts w:ascii="Times New Roman" w:hAnsi="Times New Roman" w:cs="Times New Roman"/>
            <w:sz w:val="24"/>
            <w:szCs w:val="24"/>
          </w:rPr>
          <w:t>https://www.gsghukuk.com/en/publications-bulletins/articles/distinction-between-litigation-and-alternative-dispute-resolution-methods-gsg.pdf</w:t>
        </w:r>
      </w:hyperlink>
      <w:r w:rsidRPr="00B0711B">
        <w:rPr>
          <w:rFonts w:ascii="Times New Roman" w:hAnsi="Times New Roman" w:cs="Times New Roman"/>
          <w:color w:val="000000" w:themeColor="text1"/>
          <w:sz w:val="24"/>
          <w:szCs w:val="24"/>
        </w:rPr>
        <w:t>).</w:t>
      </w:r>
    </w:p>
    <w:p w14:paraId="443040E3" w14:textId="77777777" w:rsidR="00693E7A" w:rsidRPr="00B0711B" w:rsidRDefault="00693E7A" w:rsidP="00DE0CFB">
      <w:pPr>
        <w:pStyle w:val="FootnoteText"/>
        <w:rPr>
          <w:rFonts w:ascii="Times New Roman" w:hAnsi="Times New Roman" w:cs="Times New Roman"/>
          <w:color w:val="000000" w:themeColor="text1"/>
          <w:sz w:val="24"/>
          <w:szCs w:val="24"/>
        </w:rPr>
      </w:pPr>
    </w:p>
    <w:p w14:paraId="02A8FEB0" w14:textId="77777777" w:rsidR="00693E7A" w:rsidRPr="00B0711B" w:rsidRDefault="00693E7A" w:rsidP="006B5C7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Chandler</w:t>
      </w:r>
      <w:r w:rsidRPr="00B0711B">
        <w:rPr>
          <w:rFonts w:ascii="Times New Roman" w:hAnsi="Times New Roman" w:cs="Times New Roman"/>
          <w:color w:val="000000" w:themeColor="text1"/>
          <w:sz w:val="24"/>
          <w:szCs w:val="24"/>
        </w:rPr>
        <w:t xml:space="preserve"> MHM Limited-Bangkok, “</w:t>
      </w:r>
      <w:r w:rsidRPr="00B0711B">
        <w:rPr>
          <w:rFonts w:ascii="Times New Roman" w:hAnsi="Times New Roman" w:cs="Times New Roman"/>
          <w:i/>
          <w:iCs/>
          <w:color w:val="000000" w:themeColor="text1"/>
          <w:sz w:val="24"/>
          <w:szCs w:val="24"/>
        </w:rPr>
        <w:t>Thailand</w:t>
      </w:r>
      <w:r w:rsidRPr="00B0711B">
        <w:rPr>
          <w:rFonts w:ascii="Times New Roman" w:hAnsi="Times New Roman" w:cs="Times New Roman"/>
          <w:color w:val="000000" w:themeColor="text1"/>
          <w:sz w:val="24"/>
          <w:szCs w:val="24"/>
        </w:rPr>
        <w:t>”, in: The International Comparative Legal Guides, “</w:t>
      </w:r>
      <w:r w:rsidRPr="00B0711B">
        <w:rPr>
          <w:rFonts w:ascii="Times New Roman" w:hAnsi="Times New Roman" w:cs="Times New Roman"/>
          <w:i/>
          <w:iCs/>
          <w:color w:val="000000" w:themeColor="text1"/>
          <w:sz w:val="24"/>
          <w:szCs w:val="24"/>
        </w:rPr>
        <w:t>Litigation &amp; Dispute Resolution 2023”</w:t>
      </w:r>
      <w:r w:rsidRPr="00B0711B">
        <w:rPr>
          <w:rFonts w:ascii="Times New Roman" w:hAnsi="Times New Roman" w:cs="Times New Roman"/>
          <w:color w:val="000000" w:themeColor="text1"/>
          <w:sz w:val="24"/>
          <w:szCs w:val="24"/>
        </w:rPr>
        <w:t>, ed. 16, London 2023, p. 224 ss.</w:t>
      </w:r>
    </w:p>
    <w:p w14:paraId="67A24D38" w14:textId="77777777" w:rsidR="00693E7A" w:rsidRPr="00B0711B" w:rsidRDefault="00693E7A" w:rsidP="006B5C7B">
      <w:pPr>
        <w:pStyle w:val="FootnoteText"/>
        <w:rPr>
          <w:rFonts w:ascii="Times New Roman" w:hAnsi="Times New Roman" w:cs="Times New Roman"/>
          <w:color w:val="000000" w:themeColor="text1"/>
          <w:sz w:val="24"/>
          <w:szCs w:val="24"/>
        </w:rPr>
      </w:pPr>
    </w:p>
    <w:p w14:paraId="283F633B" w14:textId="77777777" w:rsidR="00693E7A" w:rsidRPr="00B0711B" w:rsidRDefault="00693E7A" w:rsidP="006B5C7B">
      <w:pPr>
        <w:rPr>
          <w:rFonts w:ascii="Times New Roman" w:hAnsi="Times New Roman" w:cs="Times New Roman"/>
          <w:color w:val="000000" w:themeColor="text1"/>
        </w:rPr>
      </w:pPr>
      <w:r w:rsidRPr="00B0711B">
        <w:rPr>
          <w:rFonts w:ascii="Times New Roman" w:hAnsi="Times New Roman" w:cs="Times New Roman"/>
          <w:smallCaps/>
          <w:color w:val="000000" w:themeColor="text1"/>
        </w:rPr>
        <w:t xml:space="preserve">Chandler </w:t>
      </w:r>
      <w:r w:rsidRPr="00B0711B">
        <w:rPr>
          <w:rFonts w:ascii="Times New Roman" w:hAnsi="Times New Roman" w:cs="Times New Roman"/>
          <w:color w:val="000000" w:themeColor="text1"/>
        </w:rPr>
        <w:t>MHM, “</w:t>
      </w:r>
      <w:r w:rsidRPr="00B0711B">
        <w:rPr>
          <w:rFonts w:ascii="Times New Roman" w:hAnsi="Times New Roman" w:cs="Times New Roman"/>
          <w:i/>
          <w:iCs/>
          <w:color w:val="000000" w:themeColor="text1"/>
        </w:rPr>
        <w:t>Dispute Resolution</w:t>
      </w:r>
      <w:r w:rsidRPr="00B0711B">
        <w:rPr>
          <w:rFonts w:ascii="Times New Roman" w:hAnsi="Times New Roman" w:cs="Times New Roman"/>
          <w:color w:val="000000" w:themeColor="text1"/>
        </w:rPr>
        <w:t>”, Doing Business in Thailand, (Fourth Edition) P.172</w:t>
      </w:r>
    </w:p>
    <w:p w14:paraId="22CE983E" w14:textId="1098CF13" w:rsidR="00693E7A" w:rsidRPr="00B0711B" w:rsidRDefault="00693E7A" w:rsidP="00DE0CF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Frangos</w:t>
      </w:r>
      <w:r w:rsidRPr="00B0711B">
        <w:rPr>
          <w:rFonts w:ascii="Times New Roman" w:hAnsi="Times New Roman" w:cs="Times New Roman"/>
          <w:color w:val="000000" w:themeColor="text1"/>
          <w:sz w:val="24"/>
          <w:szCs w:val="24"/>
        </w:rPr>
        <w:t xml:space="preserve"> John, “</w:t>
      </w:r>
      <w:r w:rsidRPr="00B0711B">
        <w:rPr>
          <w:rFonts w:ascii="Times New Roman" w:hAnsi="Times New Roman" w:cs="Times New Roman"/>
          <w:i/>
          <w:iCs/>
          <w:color w:val="000000" w:themeColor="text1"/>
          <w:sz w:val="24"/>
          <w:szCs w:val="24"/>
        </w:rPr>
        <w:t>Enforcement of Foreign Arbitral Awards: Thailand and Vietnam</w:t>
      </w:r>
      <w:r w:rsidRPr="00B0711B">
        <w:rPr>
          <w:rFonts w:ascii="Times New Roman" w:hAnsi="Times New Roman" w:cs="Times New Roman"/>
          <w:color w:val="000000" w:themeColor="text1"/>
          <w:sz w:val="24"/>
          <w:szCs w:val="24"/>
        </w:rPr>
        <w:t>”, 2021 (</w:t>
      </w:r>
      <w:hyperlink r:id="rId9" w:history="1">
        <w:r w:rsidRPr="00B0711B">
          <w:rPr>
            <w:rStyle w:val="Hyperlink"/>
            <w:rFonts w:ascii="Times New Roman" w:hAnsi="Times New Roman" w:cs="Times New Roman"/>
            <w:sz w:val="24"/>
            <w:szCs w:val="24"/>
          </w:rPr>
          <w:t>https://www.tilleke.com/wp-content/uploads/2022/01/Tilleke-Enforcement-of-Foreign-Arbitral-Awards-Thailand-and-Vietnam.pdf</w:t>
        </w:r>
      </w:hyperlink>
      <w:r w:rsidRPr="00B0711B">
        <w:rPr>
          <w:rFonts w:ascii="Times New Roman" w:hAnsi="Times New Roman" w:cs="Times New Roman"/>
          <w:color w:val="000000" w:themeColor="text1"/>
          <w:sz w:val="24"/>
          <w:szCs w:val="24"/>
        </w:rPr>
        <w:t>).</w:t>
      </w:r>
    </w:p>
    <w:p w14:paraId="3EE4C520" w14:textId="77777777" w:rsidR="00693E7A" w:rsidRPr="00B0711B" w:rsidRDefault="00693E7A" w:rsidP="00DE0CFB">
      <w:pPr>
        <w:pStyle w:val="FootnoteText"/>
        <w:rPr>
          <w:rFonts w:ascii="Times New Roman" w:hAnsi="Times New Roman" w:cs="Times New Roman"/>
          <w:color w:val="000000" w:themeColor="text1"/>
          <w:sz w:val="24"/>
          <w:szCs w:val="24"/>
        </w:rPr>
      </w:pPr>
    </w:p>
    <w:p w14:paraId="6AB349C7" w14:textId="77777777" w:rsidR="00693E7A" w:rsidRPr="00B0711B" w:rsidRDefault="00693E7A" w:rsidP="00DE0CF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Ketchatturat</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lang w:val="en"/>
        </w:rPr>
        <w:t>Chatuphum</w:t>
      </w:r>
      <w:r w:rsidRPr="00B0711B">
        <w:rPr>
          <w:rFonts w:ascii="Times New Roman" w:hAnsi="Times New Roman" w:cs="Times New Roman"/>
          <w:color w:val="000000" w:themeColor="text1"/>
          <w:sz w:val="24"/>
          <w:szCs w:val="24"/>
        </w:rPr>
        <w:t>,</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w:t>
      </w:r>
      <w:r w:rsidRPr="00B0711B">
        <w:rPr>
          <w:rFonts w:ascii="Angsana New" w:hAnsi="Angsana New" w:hint="cs"/>
          <w:color w:val="000000" w:themeColor="text1"/>
          <w:sz w:val="24"/>
          <w:szCs w:val="24"/>
          <w:cs/>
        </w:rPr>
        <w:t>สรุปการบรรยายสัมมนาทิศทางและอนาคตอนุญาโตตุลาการประเทศไทย</w:t>
      </w:r>
      <w:r w:rsidRPr="00B0711B">
        <w:rPr>
          <w:rFonts w:ascii="Times New Roman" w:hAnsi="Times New Roman" w:cs="Times New Roman"/>
          <w:color w:val="000000" w:themeColor="text1"/>
          <w:sz w:val="24"/>
          <w:szCs w:val="24"/>
        </w:rPr>
        <w:t>”, in</w:t>
      </w:r>
      <w:r w:rsidRPr="00B0711B">
        <w:rPr>
          <w:rFonts w:ascii="Times New Roman" w:hAnsi="Times New Roman" w:cs="Times New Roman"/>
          <w:color w:val="000000" w:themeColor="text1"/>
          <w:sz w:val="24"/>
          <w:szCs w:val="24"/>
          <w:cs/>
        </w:rPr>
        <w:t>: Thailand Arbitration Center Seminar, “</w:t>
      </w:r>
      <w:r w:rsidRPr="00B0711B">
        <w:rPr>
          <w:rFonts w:ascii="Angsana New" w:hAnsi="Angsana New" w:hint="cs"/>
          <w:b/>
          <w:bCs/>
          <w:i/>
          <w:iCs/>
          <w:color w:val="000000" w:themeColor="text1"/>
          <w:sz w:val="24"/>
          <w:szCs w:val="24"/>
          <w:cs/>
        </w:rPr>
        <w:t>สัมมนาทิศทางและอนาคตอนุญาโตตุลาการประเทศไทย</w:t>
      </w:r>
      <w:r w:rsidRPr="00B0711B">
        <w:rPr>
          <w:rFonts w:ascii="Times New Roman" w:hAnsi="Times New Roman" w:cs="Times New Roman"/>
          <w:color w:val="000000" w:themeColor="text1"/>
          <w:sz w:val="24"/>
          <w:szCs w:val="24"/>
        </w:rPr>
        <w:t>”, 2023.</w:t>
      </w:r>
    </w:p>
    <w:p w14:paraId="7C27BE35" w14:textId="77777777" w:rsidR="00693E7A" w:rsidRPr="00B0711B" w:rsidRDefault="00693E7A" w:rsidP="00DE0CFB">
      <w:pPr>
        <w:pStyle w:val="FootnoteText"/>
        <w:rPr>
          <w:rFonts w:ascii="Times New Roman" w:hAnsi="Times New Roman" w:cs="Times New Roman"/>
          <w:color w:val="000000" w:themeColor="text1"/>
          <w:sz w:val="24"/>
          <w:szCs w:val="24"/>
        </w:rPr>
      </w:pPr>
    </w:p>
    <w:p w14:paraId="7B224D87" w14:textId="77777777" w:rsidR="00693E7A" w:rsidRPr="00B0711B" w:rsidRDefault="00693E7A" w:rsidP="00DE0CF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Moses</w:t>
      </w:r>
      <w:r w:rsidRPr="00B0711B">
        <w:rPr>
          <w:rFonts w:ascii="Times New Roman" w:hAnsi="Times New Roman" w:cs="Times New Roman"/>
          <w:color w:val="000000" w:themeColor="text1"/>
          <w:sz w:val="24"/>
          <w:szCs w:val="24"/>
        </w:rPr>
        <w:t xml:space="preserve"> Margaret L., “</w:t>
      </w:r>
      <w:r w:rsidRPr="00B0711B">
        <w:rPr>
          <w:rFonts w:ascii="Times New Roman" w:hAnsi="Times New Roman" w:cs="Times New Roman"/>
          <w:i/>
          <w:iCs/>
          <w:color w:val="000000" w:themeColor="text1"/>
          <w:sz w:val="24"/>
          <w:szCs w:val="24"/>
        </w:rPr>
        <w:t>The Principle and Practice of International Commercial Arbitration</w:t>
      </w:r>
      <w:r w:rsidRPr="00B0711B">
        <w:rPr>
          <w:rFonts w:ascii="Times New Roman" w:hAnsi="Times New Roman" w:cs="Times New Roman"/>
          <w:color w:val="000000" w:themeColor="text1"/>
          <w:sz w:val="24"/>
          <w:szCs w:val="24"/>
        </w:rPr>
        <w:t>”, 3</w:t>
      </w:r>
      <w:r w:rsidRPr="00B0711B">
        <w:rPr>
          <w:rFonts w:ascii="Times New Roman" w:hAnsi="Times New Roman" w:cs="Times New Roman"/>
          <w:color w:val="000000" w:themeColor="text1"/>
          <w:sz w:val="24"/>
          <w:szCs w:val="24"/>
          <w:vertAlign w:val="superscript"/>
        </w:rPr>
        <w:t>rd</w:t>
      </w:r>
      <w:r w:rsidRPr="00B0711B">
        <w:rPr>
          <w:rFonts w:ascii="Times New Roman" w:hAnsi="Times New Roman" w:cs="Times New Roman"/>
          <w:color w:val="000000" w:themeColor="text1"/>
          <w:sz w:val="24"/>
          <w:szCs w:val="24"/>
        </w:rPr>
        <w:t xml:space="preserve"> ed., 2018.</w:t>
      </w:r>
      <w:r w:rsidRPr="00B0711B">
        <w:rPr>
          <w:rFonts w:ascii="Times New Roman" w:hAnsi="Times New Roman" w:cs="Times New Roman"/>
          <w:color w:val="000000" w:themeColor="text1"/>
          <w:sz w:val="24"/>
          <w:szCs w:val="24"/>
        </w:rPr>
        <w:br/>
      </w:r>
    </w:p>
    <w:p w14:paraId="6E052602" w14:textId="77777777" w:rsidR="00693E7A" w:rsidRPr="00B0711B" w:rsidRDefault="00693E7A" w:rsidP="00CE212C">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Okanurak</w:t>
      </w:r>
      <w:r w:rsidRPr="00B0711B">
        <w:rPr>
          <w:rFonts w:ascii="Times New Roman" w:hAnsi="Times New Roman" w:cs="Times New Roman"/>
          <w:color w:val="000000" w:themeColor="text1"/>
          <w:sz w:val="24"/>
          <w:szCs w:val="24"/>
        </w:rPr>
        <w:t xml:space="preserve"> Chirachai / </w:t>
      </w:r>
      <w:r w:rsidRPr="00B0711B">
        <w:rPr>
          <w:rFonts w:ascii="Times New Roman" w:hAnsi="Times New Roman" w:cs="Times New Roman"/>
          <w:smallCaps/>
          <w:color w:val="000000" w:themeColor="text1"/>
          <w:sz w:val="24"/>
          <w:szCs w:val="24"/>
        </w:rPr>
        <w:t>Vallayapet</w:t>
      </w:r>
      <w:r w:rsidRPr="00B0711B">
        <w:rPr>
          <w:rFonts w:ascii="Times New Roman" w:hAnsi="Times New Roman" w:cs="Times New Roman"/>
          <w:color w:val="000000" w:themeColor="text1"/>
          <w:sz w:val="24"/>
          <w:szCs w:val="24"/>
        </w:rPr>
        <w:t xml:space="preserve"> Kanit / </w:t>
      </w:r>
      <w:r w:rsidRPr="00B0711B">
        <w:rPr>
          <w:rFonts w:ascii="Times New Roman" w:hAnsi="Times New Roman" w:cs="Times New Roman"/>
          <w:smallCaps/>
          <w:color w:val="000000" w:themeColor="text1"/>
          <w:sz w:val="24"/>
          <w:szCs w:val="24"/>
        </w:rPr>
        <w:t>Pakdeejit</w:t>
      </w:r>
      <w:r w:rsidRPr="00B0711B">
        <w:rPr>
          <w:rFonts w:ascii="Times New Roman" w:hAnsi="Times New Roman" w:cs="Times New Roman"/>
          <w:color w:val="000000" w:themeColor="text1"/>
          <w:sz w:val="24"/>
          <w:szCs w:val="24"/>
        </w:rPr>
        <w:t xml:space="preserve"> Wynn / </w:t>
      </w:r>
      <w:r w:rsidRPr="00B0711B">
        <w:rPr>
          <w:rFonts w:ascii="Times New Roman" w:hAnsi="Times New Roman" w:cs="Times New Roman"/>
          <w:smallCaps/>
          <w:color w:val="000000" w:themeColor="text1"/>
          <w:sz w:val="24"/>
          <w:szCs w:val="24"/>
        </w:rPr>
        <w:t>Rakwattanakul</w:t>
      </w:r>
      <w:r w:rsidRPr="00B0711B">
        <w:rPr>
          <w:rFonts w:ascii="Times New Roman" w:hAnsi="Times New Roman" w:cs="Times New Roman"/>
          <w:color w:val="000000" w:themeColor="text1"/>
          <w:sz w:val="24"/>
          <w:szCs w:val="24"/>
        </w:rPr>
        <w:t xml:space="preserve"> Manu, “</w:t>
      </w:r>
      <w:r w:rsidRPr="00B0711B">
        <w:rPr>
          <w:rFonts w:ascii="Times New Roman" w:hAnsi="Times New Roman" w:cs="Times New Roman"/>
          <w:i/>
          <w:iCs/>
          <w:color w:val="000000" w:themeColor="text1"/>
          <w:sz w:val="24"/>
          <w:szCs w:val="24"/>
        </w:rPr>
        <w:t>Thailand</w:t>
      </w:r>
      <w:r w:rsidRPr="00B0711B">
        <w:rPr>
          <w:rFonts w:ascii="Times New Roman" w:hAnsi="Times New Roman" w:cs="Times New Roman"/>
          <w:color w:val="000000" w:themeColor="text1"/>
          <w:sz w:val="24"/>
          <w:szCs w:val="24"/>
        </w:rPr>
        <w:t>”, in: Baker McKenzie, “</w:t>
      </w:r>
      <w:r w:rsidRPr="00B0711B">
        <w:rPr>
          <w:rFonts w:ascii="Times New Roman" w:hAnsi="Times New Roman" w:cs="Times New Roman"/>
          <w:i/>
          <w:iCs/>
          <w:color w:val="000000" w:themeColor="text1"/>
          <w:sz w:val="24"/>
          <w:szCs w:val="24"/>
        </w:rPr>
        <w:t>Dispute Resolution Around the World</w:t>
      </w:r>
      <w:r w:rsidRPr="00B0711B">
        <w:rPr>
          <w:rFonts w:ascii="Times New Roman" w:hAnsi="Times New Roman" w:cs="Times New Roman"/>
          <w:color w:val="000000" w:themeColor="text1"/>
          <w:sz w:val="24"/>
          <w:szCs w:val="24"/>
        </w:rPr>
        <w:t>”, 2011 (</w:t>
      </w:r>
      <w:hyperlink r:id="rId10" w:history="1">
        <w:r w:rsidRPr="00B0711B">
          <w:rPr>
            <w:rStyle w:val="Hyperlink"/>
            <w:rFonts w:ascii="Times New Roman" w:hAnsi="Times New Roman" w:cs="Times New Roman"/>
            <w:sz w:val="24"/>
            <w:szCs w:val="24"/>
          </w:rPr>
          <w:t>https://www.bakermckenzie.com/-/media/files/insight/publications/2016/10/dratw/dratw_thailand_2011.pdf?la=en</w:t>
        </w:r>
      </w:hyperlink>
      <w:r w:rsidRPr="00B0711B">
        <w:rPr>
          <w:rFonts w:ascii="Times New Roman" w:hAnsi="Times New Roman" w:cs="Times New Roman"/>
          <w:color w:val="000000" w:themeColor="text1"/>
          <w:sz w:val="24"/>
          <w:szCs w:val="24"/>
        </w:rPr>
        <w:t>).</w:t>
      </w:r>
    </w:p>
    <w:p w14:paraId="205C27E0" w14:textId="77777777" w:rsidR="00693E7A" w:rsidRPr="00B0711B" w:rsidRDefault="00693E7A" w:rsidP="00CE212C">
      <w:pPr>
        <w:pStyle w:val="FootnoteText"/>
        <w:rPr>
          <w:rFonts w:ascii="Times New Roman" w:hAnsi="Times New Roman" w:cs="Times New Roman"/>
          <w:color w:val="000000" w:themeColor="text1"/>
          <w:sz w:val="24"/>
          <w:szCs w:val="24"/>
        </w:rPr>
      </w:pPr>
    </w:p>
    <w:p w14:paraId="568FFF34" w14:textId="77777777" w:rsidR="00693E7A" w:rsidRPr="00B0711B" w:rsidRDefault="00693E7A" w:rsidP="00CE212C">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Pothirungsiyakorn</w:t>
      </w:r>
      <w:r w:rsidRPr="00B0711B">
        <w:rPr>
          <w:rFonts w:ascii="Times New Roman" w:hAnsi="Times New Roman" w:cs="Times New Roman"/>
          <w:color w:val="000000" w:themeColor="text1"/>
          <w:sz w:val="24"/>
          <w:szCs w:val="24"/>
        </w:rPr>
        <w:t xml:space="preserve"> Nopporn, “</w:t>
      </w:r>
      <w:r w:rsidRPr="00B0711B">
        <w:rPr>
          <w:rFonts w:ascii="Angsana New" w:hAnsi="Angsana New" w:hint="cs"/>
          <w:i/>
          <w:iCs/>
          <w:color w:val="000000" w:themeColor="text1"/>
          <w:sz w:val="24"/>
          <w:szCs w:val="24"/>
          <w:cs/>
        </w:rPr>
        <w:t>ปัญหาข้อกฎหมายเกี่ยวกับการจัดการความขัดแย้งด้วยการไกล่เกลี่ย</w:t>
      </w:r>
      <w:r w:rsidRPr="00B0711B">
        <w:rPr>
          <w:rFonts w:ascii="Times New Roman" w:hAnsi="Times New Roman" w:cs="Times New Roman"/>
          <w:color w:val="000000" w:themeColor="text1"/>
          <w:sz w:val="24"/>
          <w:szCs w:val="24"/>
        </w:rPr>
        <w:t>”,</w:t>
      </w:r>
      <w:r w:rsidRPr="00B0711B">
        <w:rPr>
          <w:rFonts w:ascii="Times New Roman" w:hAnsi="Times New Roman" w:cs="Times New Roman"/>
          <w:color w:val="000000" w:themeColor="text1"/>
          <w:sz w:val="24"/>
          <w:szCs w:val="24"/>
          <w:cs/>
        </w:rPr>
        <w:t xml:space="preserve"> </w:t>
      </w:r>
      <w:r w:rsidRPr="00B0711B">
        <w:rPr>
          <w:rFonts w:ascii="Angsana New" w:hAnsi="Angsana New" w:hint="cs"/>
          <w:color w:val="000000" w:themeColor="text1"/>
          <w:sz w:val="24"/>
          <w:szCs w:val="24"/>
          <w:cs/>
        </w:rPr>
        <w:t>เอกสารวิชาการส่วนบุคคลหลักสูตร</w:t>
      </w:r>
      <w:r w:rsidRPr="00B0711B">
        <w:rPr>
          <w:rFonts w:ascii="Times New Roman" w:hAnsi="Times New Roman" w:cs="Times New Roman"/>
          <w:color w:val="000000" w:themeColor="text1"/>
          <w:sz w:val="24"/>
          <w:szCs w:val="24"/>
        </w:rPr>
        <w:t>,</w:t>
      </w:r>
      <w:r w:rsidRPr="00B0711B">
        <w:rPr>
          <w:rFonts w:ascii="Times New Roman" w:hAnsi="Times New Roman" w:cs="Times New Roman"/>
          <w:color w:val="000000" w:themeColor="text1"/>
          <w:sz w:val="24"/>
          <w:szCs w:val="24"/>
          <w:cs/>
        </w:rPr>
        <w:t xml:space="preserve"> </w:t>
      </w:r>
      <w:r w:rsidRPr="00B0711B">
        <w:rPr>
          <w:rFonts w:ascii="Angsana New" w:hAnsi="Angsana New" w:hint="cs"/>
          <w:color w:val="000000" w:themeColor="text1"/>
          <w:sz w:val="24"/>
          <w:szCs w:val="24"/>
          <w:cs/>
        </w:rPr>
        <w:t>ผู้บริหารกระบวนการยุติธรรมระดับสูง</w:t>
      </w:r>
      <w:r w:rsidRPr="00B0711B">
        <w:rPr>
          <w:rFonts w:ascii="Times New Roman" w:hAnsi="Times New Roman" w:cs="Times New Roman"/>
          <w:color w:val="000000" w:themeColor="text1"/>
          <w:sz w:val="24"/>
          <w:szCs w:val="24"/>
          <w:cs/>
        </w:rPr>
        <w:t xml:space="preserve"> (</w:t>
      </w:r>
      <w:r w:rsidRPr="00B0711B">
        <w:rPr>
          <w:rFonts w:ascii="Angsana New" w:hAnsi="Angsana New" w:hint="cs"/>
          <w:color w:val="000000" w:themeColor="text1"/>
          <w:sz w:val="24"/>
          <w:szCs w:val="24"/>
          <w:cs/>
        </w:rPr>
        <w:t>บ</w:t>
      </w:r>
      <w:r w:rsidRPr="00B0711B">
        <w:rPr>
          <w:rFonts w:ascii="Times New Roman" w:hAnsi="Times New Roman" w:cs="Times New Roman"/>
          <w:color w:val="000000" w:themeColor="text1"/>
          <w:sz w:val="24"/>
          <w:szCs w:val="24"/>
          <w:cs/>
        </w:rPr>
        <w:t>.</w:t>
      </w:r>
      <w:r w:rsidRPr="00B0711B">
        <w:rPr>
          <w:rFonts w:ascii="Angsana New" w:hAnsi="Angsana New" w:hint="cs"/>
          <w:color w:val="000000" w:themeColor="text1"/>
          <w:sz w:val="24"/>
          <w:szCs w:val="24"/>
          <w:cs/>
        </w:rPr>
        <w:t>ย</w:t>
      </w:r>
      <w:r w:rsidRPr="00B0711B">
        <w:rPr>
          <w:rFonts w:ascii="Times New Roman" w:hAnsi="Times New Roman" w:cs="Times New Roman"/>
          <w:color w:val="000000" w:themeColor="text1"/>
          <w:sz w:val="24"/>
          <w:szCs w:val="24"/>
          <w:cs/>
        </w:rPr>
        <w:t>.</w:t>
      </w:r>
      <w:r w:rsidRPr="00B0711B">
        <w:rPr>
          <w:rFonts w:ascii="Angsana New" w:hAnsi="Angsana New" w:hint="cs"/>
          <w:color w:val="000000" w:themeColor="text1"/>
          <w:sz w:val="24"/>
          <w:szCs w:val="24"/>
          <w:cs/>
        </w:rPr>
        <w:t>ส</w:t>
      </w:r>
      <w:r w:rsidRPr="00B0711B">
        <w:rPr>
          <w:rFonts w:ascii="Times New Roman" w:hAnsi="Times New Roman" w:cs="Times New Roman"/>
          <w:color w:val="000000" w:themeColor="text1"/>
          <w:sz w:val="24"/>
          <w:szCs w:val="24"/>
          <w:cs/>
        </w:rPr>
        <w:t xml:space="preserve">.) </w:t>
      </w:r>
      <w:r w:rsidRPr="00B0711B">
        <w:rPr>
          <w:rFonts w:ascii="Angsana New" w:hAnsi="Angsana New" w:hint="cs"/>
          <w:color w:val="000000" w:themeColor="text1"/>
          <w:sz w:val="24"/>
          <w:szCs w:val="24"/>
          <w:cs/>
        </w:rPr>
        <w:t>รุ่นที่</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12</w:t>
      </w:r>
      <w:r w:rsidRPr="00B0711B">
        <w:rPr>
          <w:rFonts w:ascii="Times New Roman" w:hAnsi="Times New Roman" w:cs="Times New Roman"/>
          <w:color w:val="000000" w:themeColor="text1"/>
          <w:sz w:val="24"/>
          <w:szCs w:val="24"/>
          <w:cs/>
        </w:rPr>
        <w:t xml:space="preserve"> </w:t>
      </w:r>
      <w:r w:rsidRPr="00B0711B">
        <w:rPr>
          <w:rFonts w:ascii="Angsana New" w:hAnsi="Angsana New" w:hint="cs"/>
          <w:color w:val="000000" w:themeColor="text1"/>
          <w:sz w:val="24"/>
          <w:szCs w:val="24"/>
          <w:cs/>
        </w:rPr>
        <w:t>วิทยาลัยยุติธรรม</w:t>
      </w:r>
      <w:r w:rsidRPr="00B0711B">
        <w:rPr>
          <w:rFonts w:ascii="Times New Roman" w:hAnsi="Times New Roman" w:cs="Times New Roman"/>
          <w:color w:val="000000" w:themeColor="text1"/>
          <w:sz w:val="24"/>
          <w:szCs w:val="24"/>
          <w:cs/>
        </w:rPr>
        <w:t xml:space="preserve"> </w:t>
      </w:r>
      <w:r w:rsidRPr="00B0711B">
        <w:rPr>
          <w:rFonts w:ascii="Angsana New" w:hAnsi="Angsana New" w:hint="cs"/>
          <w:color w:val="000000" w:themeColor="text1"/>
          <w:sz w:val="24"/>
          <w:szCs w:val="24"/>
          <w:cs/>
        </w:rPr>
        <w:t>สำนักงานศาลยุติธรรม</w:t>
      </w:r>
      <w:r w:rsidRPr="00B0711B">
        <w:rPr>
          <w:rFonts w:ascii="Times New Roman" w:hAnsi="Times New Roman" w:cs="Times New Roman"/>
          <w:color w:val="000000" w:themeColor="text1"/>
          <w:sz w:val="24"/>
          <w:szCs w:val="24"/>
        </w:rPr>
        <w:t>, B.E. 2552 (2009), p. 13 s.</w:t>
      </w:r>
    </w:p>
    <w:p w14:paraId="66E5C593" w14:textId="77777777" w:rsidR="00693E7A" w:rsidRPr="00B0711B" w:rsidRDefault="00693E7A" w:rsidP="00CE212C">
      <w:pPr>
        <w:pStyle w:val="FootnoteText"/>
        <w:rPr>
          <w:rFonts w:ascii="Times New Roman" w:hAnsi="Times New Roman" w:cs="Times New Roman"/>
          <w:color w:val="000000" w:themeColor="text1"/>
          <w:sz w:val="24"/>
          <w:szCs w:val="24"/>
          <w:cs/>
        </w:rPr>
      </w:pPr>
    </w:p>
    <w:p w14:paraId="6D3E5E0E" w14:textId="77777777" w:rsidR="00693E7A" w:rsidRPr="00B0711B" w:rsidRDefault="00693E7A" w:rsidP="006B5C7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Pratheungrattana</w:t>
      </w:r>
      <w:r w:rsidRPr="00B0711B">
        <w:rPr>
          <w:rFonts w:ascii="Times New Roman" w:hAnsi="Times New Roman" w:cs="Times New Roman"/>
          <w:color w:val="000000" w:themeColor="text1"/>
          <w:sz w:val="24"/>
          <w:szCs w:val="24"/>
        </w:rPr>
        <w:t xml:space="preserve"> Chalat, “</w:t>
      </w:r>
      <w:r w:rsidRPr="00B0711B">
        <w:rPr>
          <w:rFonts w:ascii="Times New Roman" w:hAnsi="Times New Roman" w:cs="Times New Roman"/>
          <w:i/>
          <w:iCs/>
          <w:color w:val="000000" w:themeColor="text1"/>
          <w:sz w:val="24"/>
          <w:szCs w:val="24"/>
        </w:rPr>
        <w:t>The development of mediation in Thailand from the past to present toward the future</w:t>
      </w:r>
      <w:r w:rsidRPr="00B0711B">
        <w:rPr>
          <w:rFonts w:ascii="Times New Roman" w:hAnsi="Times New Roman" w:cs="Times New Roman"/>
          <w:color w:val="000000" w:themeColor="text1"/>
          <w:sz w:val="24"/>
          <w:szCs w:val="24"/>
        </w:rPr>
        <w:t>”, King Prajadhipok's Institute Journal, vol. 19, 2021, nº 1, p.116 s.</w:t>
      </w:r>
    </w:p>
    <w:p w14:paraId="10F42D2A" w14:textId="77777777" w:rsidR="00693E7A" w:rsidRPr="00B0711B" w:rsidRDefault="00693E7A" w:rsidP="006B5C7B">
      <w:pPr>
        <w:pStyle w:val="FootnoteText"/>
        <w:rPr>
          <w:rFonts w:ascii="Times New Roman" w:hAnsi="Times New Roman" w:cs="Times New Roman"/>
          <w:color w:val="000000" w:themeColor="text1"/>
          <w:sz w:val="24"/>
          <w:szCs w:val="24"/>
        </w:rPr>
      </w:pPr>
    </w:p>
    <w:p w14:paraId="0CAB3C12" w14:textId="77777777" w:rsidR="00693E7A" w:rsidRPr="00B0711B" w:rsidRDefault="00693E7A" w:rsidP="00CE212C">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 xml:space="preserve">Sadiku </w:t>
      </w:r>
      <w:r w:rsidRPr="00B0711B">
        <w:rPr>
          <w:rFonts w:ascii="Times New Roman" w:hAnsi="Times New Roman" w:cs="Times New Roman"/>
          <w:color w:val="000000" w:themeColor="text1"/>
          <w:sz w:val="24"/>
          <w:szCs w:val="24"/>
        </w:rPr>
        <w:t xml:space="preserve">Ereblinda and </w:t>
      </w:r>
      <w:r w:rsidRPr="00B0711B">
        <w:rPr>
          <w:rFonts w:ascii="Times New Roman" w:hAnsi="Times New Roman" w:cs="Times New Roman"/>
          <w:smallCaps/>
          <w:color w:val="000000" w:themeColor="text1"/>
          <w:sz w:val="24"/>
          <w:szCs w:val="24"/>
        </w:rPr>
        <w:t>Siriprasomsap Natthawat</w:t>
      </w:r>
      <w:r w:rsidRPr="00B0711B">
        <w:rPr>
          <w:rFonts w:ascii="Times New Roman" w:hAnsi="Times New Roman" w:cs="Times New Roman"/>
          <w:color w:val="000000" w:themeColor="text1"/>
          <w:sz w:val="24"/>
          <w:szCs w:val="24"/>
        </w:rPr>
        <w:t>, “</w:t>
      </w:r>
      <w:r w:rsidRPr="00B0711B">
        <w:rPr>
          <w:rFonts w:ascii="Times New Roman" w:hAnsi="Times New Roman" w:cs="Times New Roman"/>
          <w:i/>
          <w:iCs/>
          <w:color w:val="000000" w:themeColor="text1"/>
          <w:sz w:val="24"/>
          <w:szCs w:val="24"/>
        </w:rPr>
        <w:t>Arbitration in International Financial Dispute</w:t>
      </w:r>
      <w:r w:rsidRPr="00B0711B">
        <w:rPr>
          <w:rFonts w:ascii="Times New Roman" w:hAnsi="Times New Roman" w:cs="Times New Roman"/>
          <w:color w:val="000000" w:themeColor="text1"/>
          <w:sz w:val="24"/>
          <w:szCs w:val="24"/>
        </w:rPr>
        <w:t>”, 2023 (</w:t>
      </w:r>
      <w:hyperlink r:id="rId11" w:history="1">
        <w:r w:rsidRPr="00B0711B">
          <w:rPr>
            <w:rStyle w:val="Hyperlink"/>
            <w:rFonts w:ascii="Times New Roman" w:hAnsi="Times New Roman" w:cs="Times New Roman"/>
            <w:sz w:val="24"/>
            <w:szCs w:val="24"/>
          </w:rPr>
          <w:t>https://thac.or.th/arbitration-in-international-financial-dispute/</w:t>
        </w:r>
      </w:hyperlink>
      <w:r w:rsidRPr="00B0711B">
        <w:rPr>
          <w:rFonts w:ascii="Times New Roman" w:hAnsi="Times New Roman" w:cs="Times New Roman"/>
          <w:color w:val="000000" w:themeColor="text1"/>
          <w:sz w:val="24"/>
          <w:szCs w:val="24"/>
        </w:rPr>
        <w:t xml:space="preserve">). </w:t>
      </w:r>
    </w:p>
    <w:p w14:paraId="6E3D103B" w14:textId="77777777" w:rsidR="00693E7A" w:rsidRPr="00B0711B" w:rsidRDefault="00693E7A" w:rsidP="00CE212C">
      <w:pPr>
        <w:pStyle w:val="FootnoteText"/>
        <w:rPr>
          <w:rFonts w:ascii="Times New Roman" w:hAnsi="Times New Roman" w:cs="Times New Roman"/>
          <w:color w:val="000000" w:themeColor="text1"/>
          <w:sz w:val="24"/>
          <w:szCs w:val="24"/>
        </w:rPr>
      </w:pPr>
    </w:p>
    <w:p w14:paraId="202C311E" w14:textId="77777777" w:rsidR="00693E7A" w:rsidRPr="00B0711B" w:rsidRDefault="00693E7A" w:rsidP="00CE212C">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lang w:val="en"/>
        </w:rPr>
        <w:t>Sangsuwakul</w:t>
      </w:r>
      <w:r w:rsidRPr="00B0711B">
        <w:rPr>
          <w:rFonts w:ascii="Times New Roman" w:hAnsi="Times New Roman" w:cs="Times New Roman"/>
          <w:color w:val="000000" w:themeColor="text1"/>
          <w:sz w:val="24"/>
          <w:szCs w:val="24"/>
          <w:lang w:val="en"/>
        </w:rPr>
        <w:t xml:space="preserve"> Pinijnai and others</w:t>
      </w:r>
      <w:r w:rsidRPr="00B0711B">
        <w:rPr>
          <w:rFonts w:ascii="Times New Roman" w:hAnsi="Times New Roman" w:cs="Times New Roman"/>
          <w:color w:val="000000" w:themeColor="text1"/>
          <w:sz w:val="24"/>
          <w:szCs w:val="24"/>
        </w:rPr>
        <w:t>, “</w:t>
      </w:r>
      <w:r w:rsidRPr="00B0711B">
        <w:rPr>
          <w:rFonts w:ascii="Times New Roman" w:hAnsi="Times New Roman" w:cs="Times New Roman"/>
          <w:i/>
          <w:iCs/>
          <w:color w:val="000000" w:themeColor="text1"/>
          <w:sz w:val="24"/>
          <w:szCs w:val="24"/>
        </w:rPr>
        <w:t>Basic research on the ancient Lanna Law: an analysis of its legal structure and texts as inscribed in palm leaves from time immemorial</w:t>
      </w:r>
      <w:r w:rsidRPr="00B0711B">
        <w:rPr>
          <w:rFonts w:ascii="Times New Roman" w:hAnsi="Times New Roman" w:cs="Times New Roman"/>
          <w:color w:val="000000" w:themeColor="text1"/>
          <w:sz w:val="24"/>
          <w:szCs w:val="24"/>
        </w:rPr>
        <w:t>”,</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Thai Khadi Research Institute, vol.3, nº 2, B.E. 2532 (1989), p.313.</w:t>
      </w:r>
    </w:p>
    <w:p w14:paraId="3DDD9939" w14:textId="77777777" w:rsidR="00693E7A" w:rsidRPr="00B0711B" w:rsidRDefault="00693E7A" w:rsidP="00CE212C">
      <w:pPr>
        <w:pStyle w:val="FootnoteText"/>
        <w:rPr>
          <w:rFonts w:ascii="Times New Roman" w:hAnsi="Times New Roman" w:cs="Times New Roman"/>
          <w:color w:val="000000" w:themeColor="text1"/>
          <w:sz w:val="24"/>
          <w:szCs w:val="24"/>
          <w:cs/>
        </w:rPr>
      </w:pPr>
    </w:p>
    <w:p w14:paraId="5A6516AD" w14:textId="313806F9" w:rsidR="00693E7A" w:rsidRPr="00B0711B" w:rsidRDefault="00693E7A" w:rsidP="00DE0CF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lang w:val="en"/>
        </w:rPr>
        <w:t>Sriudom</w:t>
      </w:r>
      <w:r w:rsidRPr="00B0711B">
        <w:rPr>
          <w:rFonts w:ascii="Times New Roman" w:hAnsi="Times New Roman" w:cs="Times New Roman"/>
          <w:color w:val="000000" w:themeColor="text1"/>
          <w:sz w:val="24"/>
          <w:szCs w:val="24"/>
          <w:lang w:val="en"/>
        </w:rPr>
        <w:t xml:space="preserve"> Areerat</w:t>
      </w:r>
      <w:r w:rsidRPr="00B0711B">
        <w:rPr>
          <w:rFonts w:ascii="Times New Roman" w:hAnsi="Times New Roman" w:cs="Times New Roman"/>
          <w:color w:val="000000" w:themeColor="text1"/>
          <w:sz w:val="24"/>
          <w:szCs w:val="24"/>
        </w:rPr>
        <w:t>, “</w:t>
      </w:r>
      <w:r w:rsidRPr="00B0711B">
        <w:rPr>
          <w:rFonts w:ascii="Angsana New" w:hAnsi="Angsana New" w:hint="cs"/>
          <w:i/>
          <w:iCs/>
          <w:color w:val="000000" w:themeColor="text1"/>
          <w:sz w:val="24"/>
          <w:szCs w:val="24"/>
          <w:cs/>
        </w:rPr>
        <w:t>การพัฒนารูปแบบกระบวนการยุติธรรมและกฎหมาย</w:t>
      </w:r>
      <w:r w:rsidRPr="00B0711B">
        <w:rPr>
          <w:rFonts w:ascii="Times New Roman" w:hAnsi="Times New Roman" w:cs="Times New Roman"/>
          <w:i/>
          <w:iCs/>
          <w:color w:val="000000" w:themeColor="text1"/>
          <w:sz w:val="24"/>
          <w:szCs w:val="24"/>
        </w:rPr>
        <w:t xml:space="preserve">: </w:t>
      </w:r>
      <w:r w:rsidRPr="00B0711B">
        <w:rPr>
          <w:rFonts w:ascii="Angsana New" w:hAnsi="Angsana New" w:hint="cs"/>
          <w:i/>
          <w:iCs/>
          <w:color w:val="000000" w:themeColor="text1"/>
          <w:sz w:val="24"/>
          <w:szCs w:val="24"/>
          <w:cs/>
        </w:rPr>
        <w:t>การระงับข้อพิพาทออนไลน์</w:t>
      </w:r>
      <w:r w:rsidRPr="00B0711B">
        <w:rPr>
          <w:rFonts w:ascii="Times New Roman" w:hAnsi="Times New Roman" w:cs="Times New Roman"/>
          <w:color w:val="000000" w:themeColor="text1"/>
          <w:sz w:val="24"/>
          <w:szCs w:val="24"/>
        </w:rPr>
        <w:t>”, (</w:t>
      </w:r>
      <w:hyperlink r:id="rId12" w:history="1">
        <w:r w:rsidRPr="00B0711B">
          <w:rPr>
            <w:rStyle w:val="Hyperlink"/>
            <w:rFonts w:ascii="Times New Roman" w:hAnsi="Times New Roman" w:cs="Times New Roman"/>
            <w:sz w:val="24"/>
            <w:szCs w:val="24"/>
          </w:rPr>
          <w:t>http://web.krisdika.go.th/pdfPage.jsp?type=act&amp;actCode=13745</w:t>
        </w:r>
      </w:hyperlink>
      <w:r w:rsidRPr="00B0711B">
        <w:rPr>
          <w:rFonts w:ascii="Times New Roman" w:hAnsi="Times New Roman" w:cs="Times New Roman"/>
          <w:color w:val="000000" w:themeColor="text1"/>
          <w:sz w:val="24"/>
          <w:szCs w:val="24"/>
        </w:rPr>
        <w:t>).</w:t>
      </w:r>
    </w:p>
    <w:p w14:paraId="70BFF7E7" w14:textId="77777777" w:rsidR="00693E7A" w:rsidRPr="00B0711B" w:rsidRDefault="00693E7A" w:rsidP="00DE0CFB">
      <w:pPr>
        <w:pStyle w:val="FootnoteText"/>
        <w:rPr>
          <w:rFonts w:ascii="Times New Roman" w:hAnsi="Times New Roman" w:cs="Times New Roman"/>
          <w:color w:val="000000" w:themeColor="text1"/>
          <w:sz w:val="24"/>
          <w:szCs w:val="24"/>
        </w:rPr>
      </w:pPr>
    </w:p>
    <w:p w14:paraId="3FD5933F" w14:textId="77777777" w:rsidR="00693E7A" w:rsidRPr="00B0711B" w:rsidRDefault="00693E7A" w:rsidP="006B5C7B">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Sukhon</w:t>
      </w:r>
      <w:r w:rsidRPr="00B0711B">
        <w:rPr>
          <w:rFonts w:ascii="Times New Roman" w:hAnsi="Times New Roman" w:cs="Times New Roman"/>
          <w:color w:val="000000" w:themeColor="text1"/>
          <w:sz w:val="24"/>
          <w:szCs w:val="24"/>
        </w:rPr>
        <w:t xml:space="preserve"> Maneerat, “</w:t>
      </w:r>
      <w:r w:rsidRPr="00B0711B">
        <w:rPr>
          <w:rFonts w:ascii="Times New Roman" w:hAnsi="Times New Roman" w:cs="Times New Roman"/>
          <w:i/>
          <w:iCs/>
          <w:color w:val="000000" w:themeColor="text1"/>
          <w:sz w:val="24"/>
          <w:szCs w:val="24"/>
        </w:rPr>
        <w:t>Negotiation for teacher</w:t>
      </w:r>
      <w:r w:rsidRPr="00B0711B">
        <w:rPr>
          <w:rFonts w:ascii="Times New Roman" w:hAnsi="Times New Roman" w:cs="Times New Roman"/>
          <w:color w:val="000000" w:themeColor="text1"/>
          <w:sz w:val="24"/>
          <w:szCs w:val="24"/>
        </w:rPr>
        <w:t xml:space="preserve">”, Veridian E-Journal, Silpakorn University, vol. 10, nº 2, B.E. 2560 </w:t>
      </w:r>
      <w:r w:rsidRPr="00B0711B">
        <w:rPr>
          <w:rFonts w:ascii="Times New Roman" w:hAnsi="Times New Roman" w:cs="Times New Roman"/>
          <w:color w:val="000000" w:themeColor="text1"/>
          <w:sz w:val="24"/>
          <w:szCs w:val="24"/>
          <w:cs/>
        </w:rPr>
        <w:t>(</w:t>
      </w:r>
      <w:r w:rsidRPr="00B0711B">
        <w:rPr>
          <w:rFonts w:ascii="Times New Roman" w:hAnsi="Times New Roman" w:cs="Times New Roman"/>
          <w:color w:val="000000" w:themeColor="text1"/>
          <w:sz w:val="24"/>
          <w:szCs w:val="24"/>
        </w:rPr>
        <w:t>2017).</w:t>
      </w:r>
    </w:p>
    <w:p w14:paraId="45A702D3" w14:textId="77777777" w:rsidR="00693E7A" w:rsidRPr="00B0711B" w:rsidRDefault="00693E7A" w:rsidP="000D4F03">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lastRenderedPageBreak/>
        <w:t>Yooruang</w:t>
      </w:r>
      <w:r w:rsidRPr="00B0711B">
        <w:rPr>
          <w:rFonts w:ascii="Times New Roman" w:hAnsi="Times New Roman" w:cs="Times New Roman"/>
          <w:color w:val="000000" w:themeColor="text1"/>
          <w:sz w:val="24"/>
          <w:szCs w:val="24"/>
        </w:rPr>
        <w:t xml:space="preserve"> Sireekarn, “</w:t>
      </w:r>
      <w:r w:rsidRPr="00B0711B">
        <w:rPr>
          <w:rFonts w:ascii="Times New Roman" w:hAnsi="Times New Roman" w:cs="Times New Roman"/>
          <w:i/>
          <w:iCs/>
          <w:color w:val="000000" w:themeColor="text1"/>
          <w:sz w:val="24"/>
          <w:szCs w:val="24"/>
        </w:rPr>
        <w:t>Legal problem regarding online dispute resolution in Thailand</w:t>
      </w:r>
      <w:r w:rsidRPr="00B0711B">
        <w:rPr>
          <w:rFonts w:ascii="Times New Roman" w:hAnsi="Times New Roman" w:cs="Times New Roman"/>
          <w:color w:val="000000" w:themeColor="text1"/>
          <w:sz w:val="24"/>
          <w:szCs w:val="24"/>
        </w:rPr>
        <w:t>”, Journal of MCU Peace Studies vol.7 nº6, 2019, p.1821.</w:t>
      </w:r>
    </w:p>
    <w:p w14:paraId="0BA1857F" w14:textId="77777777" w:rsidR="00693E7A" w:rsidRPr="00B0711B" w:rsidRDefault="00693E7A" w:rsidP="000D4F03">
      <w:pPr>
        <w:pStyle w:val="FootnoteText"/>
        <w:rPr>
          <w:rFonts w:ascii="Times New Roman" w:hAnsi="Times New Roman" w:cs="Times New Roman"/>
          <w:color w:val="000000" w:themeColor="text1"/>
          <w:sz w:val="24"/>
          <w:szCs w:val="24"/>
        </w:rPr>
      </w:pPr>
    </w:p>
    <w:p w14:paraId="7F7EA788" w14:textId="42AEC421" w:rsidR="00693E7A" w:rsidRPr="00B0711B" w:rsidRDefault="00693E7A" w:rsidP="000D4F03">
      <w:pPr>
        <w:pStyle w:val="FootnoteText"/>
        <w:rPr>
          <w:rFonts w:ascii="Times New Roman" w:hAnsi="Times New Roman" w:cs="Times New Roman"/>
          <w:color w:val="000000" w:themeColor="text1"/>
          <w:sz w:val="24"/>
          <w:szCs w:val="24"/>
        </w:rPr>
      </w:pPr>
      <w:r w:rsidRPr="00B0711B">
        <w:rPr>
          <w:rFonts w:ascii="Times New Roman" w:hAnsi="Times New Roman" w:cs="Times New Roman"/>
          <w:color w:val="000000" w:themeColor="text1"/>
          <w:sz w:val="24"/>
          <w:szCs w:val="24"/>
        </w:rPr>
        <w:t xml:space="preserve"> </w:t>
      </w:r>
    </w:p>
    <w:p w14:paraId="5090F494" w14:textId="5EE5784E" w:rsidR="00693E7A" w:rsidRPr="00B0711B" w:rsidRDefault="00670BC0" w:rsidP="006041DC">
      <w:pPr>
        <w:pStyle w:val="FootnoteText"/>
        <w:rPr>
          <w:rFonts w:ascii="Times New Roman" w:hAnsi="Times New Roman" w:cs="Times New Roman"/>
          <w:b/>
          <w:bCs/>
          <w:color w:val="000000" w:themeColor="text1"/>
          <w:sz w:val="24"/>
          <w:szCs w:val="24"/>
        </w:rPr>
      </w:pPr>
      <w:r w:rsidRPr="00B0711B">
        <w:rPr>
          <w:rFonts w:ascii="Times New Roman" w:hAnsi="Times New Roman" w:cs="Times New Roman"/>
          <w:b/>
          <w:bCs/>
          <w:color w:val="000000" w:themeColor="text1"/>
          <w:sz w:val="24"/>
          <w:szCs w:val="24"/>
        </w:rPr>
        <w:t>Official documents</w:t>
      </w:r>
    </w:p>
    <w:p w14:paraId="7DD99C06" w14:textId="77777777" w:rsidR="00693E7A" w:rsidRPr="00B0711B" w:rsidRDefault="00693E7A" w:rsidP="004A4C49">
      <w:pPr>
        <w:pStyle w:val="FootnoteText"/>
        <w:rPr>
          <w:rFonts w:ascii="Times New Roman" w:hAnsi="Times New Roman" w:cs="Times New Roman"/>
          <w:color w:val="000000" w:themeColor="text1"/>
          <w:sz w:val="24"/>
          <w:szCs w:val="24"/>
        </w:rPr>
      </w:pPr>
    </w:p>
    <w:p w14:paraId="204385F2" w14:textId="77777777" w:rsidR="00693E7A" w:rsidRPr="00B0711B" w:rsidRDefault="00693E7A" w:rsidP="004A4C49">
      <w:pPr>
        <w:pStyle w:val="FootnoteText"/>
        <w:rPr>
          <w:rFonts w:ascii="Times New Roman" w:hAnsi="Times New Roman" w:cs="Times New Roman"/>
          <w:color w:val="000000" w:themeColor="text1"/>
          <w:sz w:val="24"/>
          <w:szCs w:val="24"/>
        </w:rPr>
      </w:pPr>
      <w:r w:rsidRPr="00B0711B">
        <w:rPr>
          <w:rFonts w:ascii="Times New Roman" w:hAnsi="Times New Roman" w:cs="Times New Roman"/>
          <w:color w:val="000000" w:themeColor="text1"/>
          <w:sz w:val="24"/>
          <w:szCs w:val="24"/>
        </w:rPr>
        <w:t>Regulations of the Judicial</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Administration Commission</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on Mediation, B.E. 2544 (2001). Given on the 23</w:t>
      </w:r>
      <w:r w:rsidRPr="00B0711B">
        <w:rPr>
          <w:rFonts w:ascii="Times New Roman" w:hAnsi="Times New Roman" w:cs="Times New Roman"/>
          <w:color w:val="000000" w:themeColor="text1"/>
          <w:sz w:val="24"/>
          <w:szCs w:val="24"/>
          <w:vertAlign w:val="superscript"/>
        </w:rPr>
        <w:t>rd</w:t>
      </w:r>
      <w:r w:rsidRPr="00B0711B">
        <w:rPr>
          <w:rFonts w:ascii="Times New Roman" w:hAnsi="Times New Roman" w:cs="Times New Roman"/>
          <w:color w:val="000000" w:themeColor="text1"/>
          <w:sz w:val="24"/>
          <w:szCs w:val="24"/>
        </w:rPr>
        <w:t xml:space="preserve"> day of August 2001.</w:t>
      </w:r>
    </w:p>
    <w:p w14:paraId="0B920C5E" w14:textId="77777777" w:rsidR="00693E7A" w:rsidRPr="00B0711B" w:rsidRDefault="00693E7A" w:rsidP="004A4C49">
      <w:pPr>
        <w:pStyle w:val="FootnoteText"/>
        <w:rPr>
          <w:rFonts w:ascii="Times New Roman" w:hAnsi="Times New Roman" w:cs="Times New Roman"/>
          <w:color w:val="000000" w:themeColor="text1"/>
          <w:sz w:val="24"/>
          <w:szCs w:val="24"/>
        </w:rPr>
      </w:pPr>
    </w:p>
    <w:p w14:paraId="597660D1" w14:textId="77777777" w:rsidR="00693E7A" w:rsidRPr="00B0711B" w:rsidRDefault="00693E7A" w:rsidP="004A4C49">
      <w:pPr>
        <w:pStyle w:val="FootnoteText"/>
        <w:rPr>
          <w:rFonts w:ascii="Times New Roman" w:hAnsi="Times New Roman" w:cs="Times New Roman"/>
          <w:color w:val="000000" w:themeColor="text1"/>
          <w:sz w:val="24"/>
          <w:szCs w:val="24"/>
        </w:rPr>
      </w:pPr>
      <w:r w:rsidRPr="00B0711B">
        <w:rPr>
          <w:rFonts w:ascii="Times New Roman" w:hAnsi="Times New Roman" w:cs="Times New Roman"/>
          <w:color w:val="000000" w:themeColor="text1"/>
          <w:sz w:val="24"/>
          <w:szCs w:val="24"/>
        </w:rPr>
        <w:t>Thai Arbitration Act (No. 2) B.E. 2562 (2019). It was published in the Government Gazette on the 14</w:t>
      </w:r>
      <w:r w:rsidRPr="00B0711B">
        <w:rPr>
          <w:rFonts w:ascii="Times New Roman" w:hAnsi="Times New Roman" w:cs="Times New Roman"/>
          <w:color w:val="000000" w:themeColor="text1"/>
          <w:sz w:val="24"/>
          <w:szCs w:val="24"/>
          <w:vertAlign w:val="superscript"/>
        </w:rPr>
        <w:t>th</w:t>
      </w:r>
      <w:r w:rsidRPr="00B0711B">
        <w:rPr>
          <w:rFonts w:ascii="Times New Roman" w:hAnsi="Times New Roman" w:cs="Times New Roman"/>
          <w:color w:val="000000" w:themeColor="text1"/>
          <w:sz w:val="24"/>
          <w:szCs w:val="24"/>
        </w:rPr>
        <w:t> of April 2019 and has become effective on and from the 15</w:t>
      </w:r>
      <w:r w:rsidRPr="00B0711B">
        <w:rPr>
          <w:rFonts w:ascii="Times New Roman" w:hAnsi="Times New Roman" w:cs="Times New Roman"/>
          <w:color w:val="000000" w:themeColor="text1"/>
          <w:sz w:val="24"/>
          <w:szCs w:val="24"/>
          <w:vertAlign w:val="superscript"/>
        </w:rPr>
        <w:t>th of</w:t>
      </w:r>
      <w:r w:rsidRPr="00B0711B">
        <w:rPr>
          <w:rFonts w:ascii="Times New Roman" w:hAnsi="Times New Roman" w:cs="Times New Roman"/>
          <w:color w:val="000000" w:themeColor="text1"/>
          <w:sz w:val="24"/>
          <w:szCs w:val="24"/>
        </w:rPr>
        <w:t> April 2019.</w:t>
      </w:r>
    </w:p>
    <w:p w14:paraId="2D6D0BD7" w14:textId="77777777" w:rsidR="00693E7A" w:rsidRPr="00B0711B" w:rsidRDefault="00693E7A" w:rsidP="004A4C49">
      <w:pPr>
        <w:pStyle w:val="NormalWeb"/>
        <w:rPr>
          <w:rFonts w:ascii="Times New Roman" w:hAnsi="Times New Roman" w:cs="Times New Roman"/>
          <w:color w:val="000000" w:themeColor="text1"/>
        </w:rPr>
      </w:pPr>
      <w:r w:rsidRPr="00B0711B">
        <w:rPr>
          <w:rFonts w:ascii="Times New Roman" w:hAnsi="Times New Roman" w:cs="Times New Roman"/>
          <w:color w:val="000000" w:themeColor="text1"/>
        </w:rPr>
        <w:t>Thai Arbitration Act, B.E. 2545 (2002). Given on the 13</w:t>
      </w:r>
      <w:r w:rsidRPr="00B0711B">
        <w:rPr>
          <w:rFonts w:ascii="Times New Roman" w:hAnsi="Times New Roman" w:cs="Times New Roman"/>
          <w:color w:val="000000" w:themeColor="text1"/>
          <w:vertAlign w:val="superscript"/>
        </w:rPr>
        <w:t>th</w:t>
      </w:r>
      <w:r w:rsidRPr="00B0711B">
        <w:rPr>
          <w:rFonts w:ascii="Times New Roman" w:hAnsi="Times New Roman" w:cs="Times New Roman"/>
          <w:color w:val="000000" w:themeColor="text1"/>
        </w:rPr>
        <w:t xml:space="preserve"> Day of April 2002.</w:t>
      </w:r>
    </w:p>
    <w:p w14:paraId="4B6C0FBF" w14:textId="77777777" w:rsidR="00693E7A" w:rsidRPr="00B0711B" w:rsidRDefault="00693E7A" w:rsidP="004A4C49">
      <w:pPr>
        <w:pStyle w:val="FootnoteText"/>
        <w:rPr>
          <w:rFonts w:ascii="Times New Roman" w:hAnsi="Times New Roman" w:cs="Times New Roman"/>
          <w:color w:val="000000" w:themeColor="text1"/>
          <w:sz w:val="24"/>
          <w:szCs w:val="24"/>
        </w:rPr>
      </w:pPr>
      <w:r w:rsidRPr="00B0711B">
        <w:rPr>
          <w:rFonts w:ascii="Times New Roman" w:hAnsi="Times New Roman" w:cs="Times New Roman"/>
          <w:color w:val="000000" w:themeColor="text1"/>
          <w:sz w:val="24"/>
          <w:szCs w:val="24"/>
        </w:rPr>
        <w:t>Thai Civil Procedure Code,</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B.E. 2478 (1935). Enacted on the 15</w:t>
      </w:r>
      <w:r w:rsidRPr="00B0711B">
        <w:rPr>
          <w:rFonts w:ascii="Times New Roman" w:hAnsi="Times New Roman" w:cs="Times New Roman"/>
          <w:color w:val="000000" w:themeColor="text1"/>
          <w:sz w:val="24"/>
          <w:szCs w:val="24"/>
          <w:vertAlign w:val="superscript"/>
        </w:rPr>
        <w:t>th</w:t>
      </w:r>
      <w:r w:rsidRPr="00B0711B">
        <w:rPr>
          <w:rFonts w:ascii="Times New Roman" w:hAnsi="Times New Roman" w:cs="Times New Roman"/>
          <w:color w:val="000000" w:themeColor="text1"/>
          <w:sz w:val="24"/>
          <w:szCs w:val="24"/>
        </w:rPr>
        <w:t xml:space="preserve"> Day of June 1935.</w:t>
      </w:r>
    </w:p>
    <w:p w14:paraId="4B934D68" w14:textId="77777777" w:rsidR="00693E7A" w:rsidRPr="00B0711B" w:rsidRDefault="00693E7A" w:rsidP="004A4C49">
      <w:pPr>
        <w:pStyle w:val="FootnoteText"/>
        <w:rPr>
          <w:rFonts w:ascii="Times New Roman" w:hAnsi="Times New Roman" w:cs="Times New Roman"/>
          <w:color w:val="000000" w:themeColor="text1"/>
          <w:sz w:val="24"/>
          <w:szCs w:val="24"/>
        </w:rPr>
      </w:pPr>
    </w:p>
    <w:p w14:paraId="0BA4E7A9" w14:textId="77777777" w:rsidR="00693E7A" w:rsidRPr="00B0711B" w:rsidRDefault="00693E7A" w:rsidP="004A4C49">
      <w:pPr>
        <w:pStyle w:val="FootnoteText"/>
        <w:rPr>
          <w:rFonts w:ascii="Times New Roman" w:hAnsi="Times New Roman" w:cs="Times New Roman"/>
          <w:color w:val="000000" w:themeColor="text1"/>
          <w:sz w:val="24"/>
          <w:szCs w:val="24"/>
        </w:rPr>
      </w:pPr>
      <w:r w:rsidRPr="00B0711B">
        <w:rPr>
          <w:rFonts w:ascii="Times New Roman" w:hAnsi="Times New Roman" w:cs="Times New Roman"/>
          <w:color w:val="000000" w:themeColor="text1"/>
          <w:sz w:val="24"/>
          <w:szCs w:val="24"/>
        </w:rPr>
        <w:t>Thai Dispute Mediation Act, B.E. 2562 (2019). Given on the 19</w:t>
      </w:r>
      <w:r w:rsidRPr="00B0711B">
        <w:rPr>
          <w:rFonts w:ascii="Times New Roman" w:hAnsi="Times New Roman" w:cs="Times New Roman"/>
          <w:color w:val="000000" w:themeColor="text1"/>
          <w:sz w:val="24"/>
          <w:szCs w:val="24"/>
          <w:vertAlign w:val="superscript"/>
        </w:rPr>
        <w:t>th</w:t>
      </w:r>
      <w:r w:rsidRPr="00B0711B">
        <w:rPr>
          <w:rFonts w:ascii="Times New Roman" w:hAnsi="Times New Roman" w:cs="Times New Roman"/>
          <w:color w:val="000000" w:themeColor="text1"/>
          <w:sz w:val="24"/>
          <w:szCs w:val="24"/>
        </w:rPr>
        <w:t xml:space="preserve"> Day of May 2019.</w:t>
      </w:r>
    </w:p>
    <w:p w14:paraId="5057E6A1" w14:textId="77777777" w:rsidR="00693E7A" w:rsidRPr="00B0711B" w:rsidRDefault="00693E7A" w:rsidP="004A4C49">
      <w:pPr>
        <w:pStyle w:val="NormalWeb"/>
        <w:rPr>
          <w:rFonts w:ascii="Times New Roman" w:hAnsi="Times New Roman" w:cs="Times New Roman"/>
          <w:color w:val="000000" w:themeColor="text1"/>
        </w:rPr>
      </w:pPr>
      <w:r w:rsidRPr="00B0711B">
        <w:rPr>
          <w:rFonts w:ascii="Times New Roman" w:hAnsi="Times New Roman" w:cs="Times New Roman"/>
          <w:color w:val="000000" w:themeColor="text1"/>
        </w:rPr>
        <w:t>Thai Labor Protection Act, B.E. 2541 (1998). Given on the 12</w:t>
      </w:r>
      <w:r w:rsidRPr="00B0711B">
        <w:rPr>
          <w:rFonts w:ascii="Times New Roman" w:hAnsi="Times New Roman" w:cs="Times New Roman"/>
          <w:color w:val="000000" w:themeColor="text1"/>
          <w:vertAlign w:val="superscript"/>
        </w:rPr>
        <w:t>th</w:t>
      </w:r>
      <w:r w:rsidRPr="00B0711B">
        <w:rPr>
          <w:rFonts w:ascii="Times New Roman" w:hAnsi="Times New Roman" w:cs="Times New Roman"/>
          <w:color w:val="000000" w:themeColor="text1"/>
        </w:rPr>
        <w:t xml:space="preserve"> Day of February 1998.</w:t>
      </w:r>
    </w:p>
    <w:p w14:paraId="0405384E" w14:textId="77777777" w:rsidR="00693E7A" w:rsidRPr="00B0711B" w:rsidRDefault="00693E7A" w:rsidP="004A4C49">
      <w:pPr>
        <w:pStyle w:val="NormalWeb"/>
        <w:rPr>
          <w:rFonts w:ascii="Times New Roman" w:hAnsi="Times New Roman" w:cs="Times New Roman"/>
          <w:color w:val="000000" w:themeColor="text1"/>
        </w:rPr>
      </w:pPr>
    </w:p>
    <w:p w14:paraId="7B8D8E78" w14:textId="574DCE05" w:rsidR="00693E7A" w:rsidRPr="00B0711B" w:rsidRDefault="0064226E" w:rsidP="0064226E">
      <w:pPr>
        <w:pStyle w:val="NormalWeb"/>
        <w:rPr>
          <w:rFonts w:ascii="Times New Roman" w:hAnsi="Times New Roman" w:cs="Times New Roman"/>
          <w:b/>
          <w:bCs/>
          <w:color w:val="000000" w:themeColor="text1"/>
        </w:rPr>
      </w:pPr>
      <w:r w:rsidRPr="00B0711B">
        <w:rPr>
          <w:rFonts w:ascii="Times New Roman" w:hAnsi="Times New Roman" w:cs="Times New Roman"/>
          <w:b/>
          <w:bCs/>
          <w:color w:val="000000" w:themeColor="text1"/>
        </w:rPr>
        <w:t>Website</w:t>
      </w:r>
    </w:p>
    <w:p w14:paraId="475EACED"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color w:val="000000" w:themeColor="text1"/>
          <w:sz w:val="24"/>
          <w:szCs w:val="24"/>
        </w:rPr>
        <w:t>“</w:t>
      </w:r>
      <w:r w:rsidRPr="00B0711B">
        <w:rPr>
          <w:rFonts w:ascii="Angsana New" w:hAnsi="Angsana New" w:hint="cs"/>
          <w:i/>
          <w:iCs/>
          <w:color w:val="000000" w:themeColor="text1"/>
          <w:sz w:val="24"/>
          <w:szCs w:val="24"/>
          <w:cs/>
        </w:rPr>
        <w:t>การไกล่เกลี่ยและประนอมข้อพิพาท</w:t>
      </w:r>
      <w:r w:rsidRPr="00B0711B">
        <w:rPr>
          <w:rFonts w:ascii="Times New Roman" w:hAnsi="Times New Roman" w:cs="Times New Roman"/>
          <w:color w:val="000000" w:themeColor="text1"/>
          <w:sz w:val="24"/>
          <w:szCs w:val="24"/>
        </w:rPr>
        <w:t xml:space="preserve">”, Retrieved 1 May 2023, from </w:t>
      </w:r>
      <w:hyperlink r:id="rId13" w:history="1">
        <w:r w:rsidRPr="00B0711B">
          <w:rPr>
            <w:rStyle w:val="Hyperlink"/>
            <w:rFonts w:ascii="Times New Roman" w:hAnsi="Times New Roman" w:cs="Times New Roman"/>
            <w:color w:val="000000" w:themeColor="text1"/>
            <w:sz w:val="24"/>
            <w:szCs w:val="24"/>
            <w:u w:val="none"/>
          </w:rPr>
          <w:t>http://office.cpd.go.th/supportcoop/images/CDF/Paper/2562/002/008-62.pdf</w:t>
        </w:r>
      </w:hyperlink>
      <w:r w:rsidRPr="00B0711B">
        <w:rPr>
          <w:rStyle w:val="Hyperlink"/>
          <w:rFonts w:ascii="Times New Roman" w:hAnsi="Times New Roman" w:cs="Times New Roman"/>
          <w:color w:val="000000" w:themeColor="text1"/>
          <w:sz w:val="24"/>
          <w:szCs w:val="24"/>
          <w:u w:val="none"/>
        </w:rPr>
        <w:t>.</w:t>
      </w:r>
    </w:p>
    <w:p w14:paraId="2336D4AD" w14:textId="77777777" w:rsidR="00693E7A" w:rsidRPr="00B0711B" w:rsidRDefault="00693E7A" w:rsidP="006F33CE">
      <w:pPr>
        <w:pStyle w:val="FootnoteText"/>
        <w:rPr>
          <w:rFonts w:ascii="Times New Roman" w:hAnsi="Times New Roman" w:cs="Times New Roman"/>
          <w:color w:val="000000" w:themeColor="text1"/>
          <w:sz w:val="24"/>
          <w:szCs w:val="24"/>
        </w:rPr>
      </w:pPr>
    </w:p>
    <w:p w14:paraId="161CEACC"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color w:val="000000" w:themeColor="text1"/>
          <w:sz w:val="24"/>
          <w:szCs w:val="24"/>
        </w:rPr>
        <w:t>“</w:t>
      </w:r>
      <w:r w:rsidRPr="00B0711B">
        <w:rPr>
          <w:rFonts w:ascii="Times New Roman" w:hAnsi="Times New Roman" w:cs="Times New Roman"/>
          <w:i/>
          <w:iCs/>
          <w:color w:val="000000" w:themeColor="text1"/>
          <w:sz w:val="24"/>
          <w:szCs w:val="24"/>
        </w:rPr>
        <w:t>Convention on the Recognition and Enforcement of Foreign Arbitral Awards</w:t>
      </w:r>
      <w:r w:rsidRPr="00B0711B">
        <w:rPr>
          <w:rFonts w:ascii="Times New Roman" w:hAnsi="Times New Roman" w:cs="Times New Roman"/>
          <w:color w:val="000000" w:themeColor="text1"/>
          <w:sz w:val="24"/>
          <w:szCs w:val="24"/>
        </w:rPr>
        <w:t xml:space="preserve">”, New York, 1958, from </w:t>
      </w:r>
      <w:hyperlink r:id="rId14" w:history="1">
        <w:r w:rsidRPr="00B0711B">
          <w:rPr>
            <w:rStyle w:val="Hyperlink"/>
            <w:rFonts w:ascii="Times New Roman" w:hAnsi="Times New Roman" w:cs="Times New Roman"/>
            <w:color w:val="000000" w:themeColor="text1"/>
            <w:sz w:val="24"/>
            <w:szCs w:val="24"/>
            <w:u w:val="none"/>
          </w:rPr>
          <w:t>https://uncitral.un.org/sites/uncitral.un.org/files/media-documents/uncitral/en/new-york-convention-e.pdf</w:t>
        </w:r>
      </w:hyperlink>
      <w:r w:rsidRPr="00B0711B">
        <w:rPr>
          <w:rStyle w:val="Hyperlink"/>
          <w:rFonts w:ascii="Times New Roman" w:hAnsi="Times New Roman" w:cs="Times New Roman"/>
          <w:color w:val="000000" w:themeColor="text1"/>
          <w:sz w:val="24"/>
          <w:szCs w:val="24"/>
          <w:u w:val="none"/>
        </w:rPr>
        <w:t>.</w:t>
      </w:r>
    </w:p>
    <w:p w14:paraId="04A20597" w14:textId="77777777" w:rsidR="00693E7A" w:rsidRPr="00B0711B" w:rsidRDefault="00693E7A" w:rsidP="006F33CE">
      <w:pPr>
        <w:pStyle w:val="FootnoteText"/>
        <w:rPr>
          <w:rFonts w:ascii="Times New Roman" w:hAnsi="Times New Roman" w:cs="Times New Roman"/>
          <w:color w:val="000000" w:themeColor="text1"/>
          <w:sz w:val="24"/>
          <w:szCs w:val="24"/>
        </w:rPr>
      </w:pPr>
    </w:p>
    <w:p w14:paraId="6E6860C2" w14:textId="77777777" w:rsidR="00693E7A" w:rsidRPr="00B0711B" w:rsidRDefault="00693E7A" w:rsidP="006F33CE">
      <w:pPr>
        <w:rPr>
          <w:rStyle w:val="Hyperlink"/>
          <w:rFonts w:ascii="Times New Roman" w:hAnsi="Times New Roman" w:cs="Times New Roman"/>
          <w:color w:val="000000" w:themeColor="text1"/>
          <w:u w:val="none"/>
        </w:rPr>
      </w:pPr>
      <w:r w:rsidRPr="00B0711B">
        <w:rPr>
          <w:rFonts w:ascii="Angsana New" w:hAnsi="Angsana New" w:cs="Angsana New" w:hint="cs"/>
          <w:smallCaps/>
          <w:color w:val="000000" w:themeColor="text1"/>
          <w:cs/>
        </w:rPr>
        <w:t>กฎหมายกับการพัฒนา</w:t>
      </w:r>
      <w:r w:rsidRPr="00B0711B">
        <w:rPr>
          <w:rFonts w:ascii="Times New Roman" w:hAnsi="Times New Roman" w:cs="Times New Roman"/>
          <w:color w:val="000000" w:themeColor="text1"/>
        </w:rPr>
        <w:t xml:space="preserve">, </w:t>
      </w:r>
      <w:r w:rsidRPr="00B0711B">
        <w:rPr>
          <w:rFonts w:ascii="Times New Roman" w:hAnsi="Times New Roman" w:cs="Times New Roman"/>
          <w:color w:val="000000" w:themeColor="text1"/>
          <w:cs/>
        </w:rPr>
        <w:t>(</w:t>
      </w:r>
      <w:r w:rsidRPr="00B0711B">
        <w:rPr>
          <w:rFonts w:ascii="Times New Roman" w:hAnsi="Times New Roman" w:cs="Times New Roman"/>
          <w:color w:val="000000" w:themeColor="text1"/>
        </w:rPr>
        <w:t>2019</w:t>
      </w:r>
      <w:r w:rsidRPr="00B0711B">
        <w:rPr>
          <w:rFonts w:ascii="Times New Roman" w:hAnsi="Times New Roman" w:cs="Times New Roman"/>
          <w:color w:val="000000" w:themeColor="text1"/>
          <w:cs/>
        </w:rPr>
        <w:t>)</w:t>
      </w:r>
      <w:r w:rsidRPr="00B0711B">
        <w:rPr>
          <w:rFonts w:ascii="Times New Roman" w:hAnsi="Times New Roman" w:cs="Times New Roman"/>
          <w:color w:val="000000" w:themeColor="text1"/>
        </w:rPr>
        <w:t>, “</w:t>
      </w:r>
      <w:r w:rsidRPr="00B0711B">
        <w:rPr>
          <w:rFonts w:ascii="Angsana New" w:hAnsi="Angsana New" w:cs="Angsana New" w:hint="cs"/>
          <w:i/>
          <w:iCs/>
          <w:color w:val="000000" w:themeColor="text1"/>
          <w:cs/>
        </w:rPr>
        <w:t>กรุงเทพธุรกิจ</w:t>
      </w:r>
      <w:r w:rsidRPr="00B0711B">
        <w:rPr>
          <w:rFonts w:ascii="Times New Roman" w:hAnsi="Times New Roman" w:cs="Times New Roman"/>
          <w:i/>
          <w:iCs/>
          <w:color w:val="000000" w:themeColor="text1"/>
        </w:rPr>
        <w:t xml:space="preserve">: </w:t>
      </w:r>
      <w:r w:rsidRPr="00B0711B">
        <w:rPr>
          <w:rFonts w:ascii="Angsana New" w:hAnsi="Angsana New" w:cs="Angsana New" w:hint="cs"/>
          <w:i/>
          <w:iCs/>
          <w:color w:val="000000" w:themeColor="text1"/>
          <w:cs/>
        </w:rPr>
        <w:t>การระงับข้อพิพาททางเลือก</w:t>
      </w:r>
      <w:r w:rsidRPr="00B0711B">
        <w:rPr>
          <w:rFonts w:ascii="Times New Roman" w:hAnsi="Times New Roman" w:cs="Times New Roman"/>
          <w:i/>
          <w:iCs/>
          <w:color w:val="000000" w:themeColor="text1"/>
        </w:rPr>
        <w:t>.</w:t>
      </w:r>
      <w:r w:rsidRPr="00B0711B">
        <w:rPr>
          <w:rFonts w:ascii="Times New Roman" w:hAnsi="Times New Roman" w:cs="Times New Roman"/>
          <w:color w:val="000000" w:themeColor="text1"/>
        </w:rPr>
        <w:t xml:space="preserve">”, Retrieved 20 April 2023, from </w:t>
      </w:r>
      <w:hyperlink r:id="rId15" w:history="1">
        <w:r w:rsidRPr="00B0711B">
          <w:rPr>
            <w:rStyle w:val="Hyperlink"/>
            <w:rFonts w:ascii="Times New Roman" w:hAnsi="Times New Roman" w:cs="Times New Roman"/>
            <w:color w:val="000000" w:themeColor="text1"/>
            <w:u w:val="none"/>
          </w:rPr>
          <w:t>https://www.bangkokbiznews.com/blogs/columnist/122222</w:t>
        </w:r>
      </w:hyperlink>
      <w:r w:rsidRPr="00B0711B">
        <w:rPr>
          <w:rStyle w:val="Hyperlink"/>
          <w:rFonts w:ascii="Times New Roman" w:hAnsi="Times New Roman" w:cs="Times New Roman"/>
          <w:color w:val="000000" w:themeColor="text1"/>
          <w:u w:val="none"/>
        </w:rPr>
        <w:t xml:space="preserve">. </w:t>
      </w:r>
    </w:p>
    <w:p w14:paraId="30D824DB" w14:textId="77777777" w:rsidR="00693E7A" w:rsidRPr="00B0711B" w:rsidRDefault="00693E7A" w:rsidP="006F33CE">
      <w:pPr>
        <w:rPr>
          <w:rFonts w:ascii="Times New Roman" w:hAnsi="Times New Roman" w:cs="Times New Roman"/>
          <w:color w:val="000000" w:themeColor="text1"/>
        </w:rPr>
      </w:pPr>
    </w:p>
    <w:p w14:paraId="3554EBB6"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Ahinsirikul</w:t>
      </w:r>
      <w:r w:rsidRPr="00B0711B">
        <w:rPr>
          <w:rFonts w:ascii="Times New Roman" w:hAnsi="Times New Roman" w:cs="Times New Roman"/>
          <w:color w:val="000000" w:themeColor="text1"/>
          <w:sz w:val="24"/>
          <w:szCs w:val="24"/>
        </w:rPr>
        <w:t xml:space="preserve"> Waree and Other, Litigation &amp; Dispute Resolution Laws and Regulations Thailand, (2023) “</w:t>
      </w:r>
      <w:r w:rsidRPr="00B0711B">
        <w:rPr>
          <w:rFonts w:ascii="Times New Roman" w:hAnsi="Times New Roman" w:cs="Times New Roman"/>
          <w:i/>
          <w:iCs/>
          <w:color w:val="000000" w:themeColor="text1"/>
          <w:sz w:val="24"/>
          <w:szCs w:val="24"/>
        </w:rPr>
        <w:t>Litigation-Preliminaries</w:t>
      </w:r>
      <w:r w:rsidRPr="00B0711B">
        <w:rPr>
          <w:rFonts w:ascii="Times New Roman" w:hAnsi="Times New Roman" w:cs="Times New Roman"/>
          <w:color w:val="000000" w:themeColor="text1"/>
          <w:sz w:val="24"/>
          <w:szCs w:val="24"/>
        </w:rPr>
        <w:t xml:space="preserve">”, Retrieved 25 April 2023, from </w:t>
      </w:r>
      <w:hyperlink r:id="rId16" w:history="1">
        <w:r w:rsidRPr="00B0711B">
          <w:rPr>
            <w:rStyle w:val="Hyperlink"/>
            <w:rFonts w:ascii="Times New Roman" w:hAnsi="Times New Roman" w:cs="Times New Roman"/>
            <w:color w:val="000000" w:themeColor="text1"/>
            <w:sz w:val="24"/>
            <w:szCs w:val="24"/>
            <w:u w:val="none"/>
          </w:rPr>
          <w:t>https://iclg.com/practice-areas/litigation-and-dispute-resolution-laws-and-regulations/thailand</w:t>
        </w:r>
      </w:hyperlink>
      <w:r w:rsidRPr="00B0711B">
        <w:rPr>
          <w:rStyle w:val="Hyperlink"/>
          <w:rFonts w:ascii="Times New Roman" w:hAnsi="Times New Roman" w:cs="Times New Roman"/>
          <w:color w:val="000000" w:themeColor="text1"/>
          <w:sz w:val="24"/>
          <w:szCs w:val="24"/>
          <w:u w:val="none"/>
        </w:rPr>
        <w:t>.</w:t>
      </w:r>
    </w:p>
    <w:p w14:paraId="06DF85F3"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p>
    <w:p w14:paraId="15E37B10" w14:textId="77777777" w:rsidR="00693E7A" w:rsidRPr="00B0711B" w:rsidRDefault="00693E7A" w:rsidP="006F33CE">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American Arbitration Association</w:t>
      </w:r>
      <w:r w:rsidRPr="00B0711B">
        <w:rPr>
          <w:rFonts w:ascii="Times New Roman" w:hAnsi="Times New Roman" w:cs="Times New Roman"/>
          <w:color w:val="000000" w:themeColor="text1"/>
          <w:sz w:val="24"/>
          <w:szCs w:val="24"/>
        </w:rPr>
        <w:t>, “</w:t>
      </w:r>
      <w:r w:rsidRPr="00B0711B">
        <w:rPr>
          <w:rFonts w:ascii="Times New Roman" w:hAnsi="Times New Roman" w:cs="Times New Roman"/>
          <w:i/>
          <w:iCs/>
          <w:color w:val="000000" w:themeColor="text1"/>
          <w:sz w:val="24"/>
          <w:szCs w:val="24"/>
        </w:rPr>
        <w:t>What happens after the arbitrator issues an award.</w:t>
      </w:r>
      <w:r w:rsidRPr="00B0711B">
        <w:rPr>
          <w:rFonts w:ascii="Times New Roman" w:hAnsi="Times New Roman" w:cs="Times New Roman"/>
          <w:color w:val="000000" w:themeColor="text1"/>
          <w:sz w:val="24"/>
          <w:szCs w:val="24"/>
        </w:rPr>
        <w:t>”, Retrieved 9 May 2023, from</w:t>
      </w:r>
    </w:p>
    <w:p w14:paraId="52F4D566" w14:textId="79322615" w:rsidR="00693E7A" w:rsidRPr="00B0711B" w:rsidRDefault="00693E7A" w:rsidP="006F33CE">
      <w:pPr>
        <w:pStyle w:val="FootnoteText"/>
        <w:rPr>
          <w:rFonts w:ascii="Times New Roman" w:hAnsi="Times New Roman" w:cs="Times New Roman"/>
          <w:color w:val="000000" w:themeColor="text1"/>
          <w:sz w:val="24"/>
          <w:szCs w:val="24"/>
        </w:rPr>
      </w:pPr>
    </w:p>
    <w:p w14:paraId="15AB99ED"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CALIFORNIA COURTS</w:t>
      </w:r>
      <w:r w:rsidRPr="00B0711B">
        <w:rPr>
          <w:rFonts w:ascii="Times New Roman" w:hAnsi="Times New Roman" w:cs="Times New Roman"/>
          <w:color w:val="000000" w:themeColor="text1"/>
          <w:sz w:val="24"/>
          <w:szCs w:val="24"/>
        </w:rPr>
        <w:t>, The Judicial Branch of California, (2023), “</w:t>
      </w:r>
      <w:r w:rsidRPr="00B0711B">
        <w:rPr>
          <w:rFonts w:ascii="Times New Roman" w:hAnsi="Times New Roman" w:cs="Times New Roman"/>
          <w:i/>
          <w:iCs/>
          <w:color w:val="000000" w:themeColor="text1"/>
          <w:sz w:val="24"/>
          <w:szCs w:val="24"/>
        </w:rPr>
        <w:t>ADR Type &amp; Benefits</w:t>
      </w:r>
      <w:r w:rsidRPr="00B0711B">
        <w:rPr>
          <w:rFonts w:ascii="Times New Roman" w:hAnsi="Times New Roman" w:cs="Times New Roman"/>
          <w:color w:val="000000" w:themeColor="text1"/>
          <w:sz w:val="24"/>
          <w:szCs w:val="24"/>
        </w:rPr>
        <w:t xml:space="preserve">”, Retrieved 27 April 2023, from </w:t>
      </w:r>
      <w:hyperlink r:id="rId17" w:anchor="panel4538" w:history="1">
        <w:r w:rsidRPr="00B0711B">
          <w:rPr>
            <w:rStyle w:val="Hyperlink"/>
            <w:rFonts w:ascii="Times New Roman" w:hAnsi="Times New Roman" w:cs="Times New Roman"/>
            <w:color w:val="000000" w:themeColor="text1"/>
            <w:sz w:val="24"/>
            <w:szCs w:val="24"/>
            <w:u w:val="none"/>
          </w:rPr>
          <w:t>https://www.courts.ca.gov/3074.htm#panel4538</w:t>
        </w:r>
      </w:hyperlink>
      <w:r w:rsidRPr="00B0711B">
        <w:rPr>
          <w:rStyle w:val="Hyperlink"/>
          <w:rFonts w:ascii="Times New Roman" w:hAnsi="Times New Roman" w:cs="Times New Roman"/>
          <w:color w:val="000000" w:themeColor="text1"/>
          <w:sz w:val="24"/>
          <w:szCs w:val="24"/>
          <w:u w:val="none"/>
        </w:rPr>
        <w:t>.</w:t>
      </w:r>
    </w:p>
    <w:p w14:paraId="5BD3DCB2" w14:textId="77777777" w:rsidR="00693E7A" w:rsidRPr="00B0711B" w:rsidRDefault="00693E7A" w:rsidP="006F33CE">
      <w:pPr>
        <w:pStyle w:val="FootnoteText"/>
        <w:rPr>
          <w:rFonts w:ascii="Times New Roman" w:hAnsi="Times New Roman" w:cs="Times New Roman"/>
          <w:color w:val="000000" w:themeColor="text1"/>
          <w:sz w:val="24"/>
          <w:szCs w:val="24"/>
        </w:rPr>
      </w:pPr>
    </w:p>
    <w:p w14:paraId="733CD3D7"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Coulon</w:t>
      </w:r>
      <w:r w:rsidRPr="00B0711B">
        <w:rPr>
          <w:rFonts w:ascii="Times New Roman" w:hAnsi="Times New Roman" w:cs="Times New Roman"/>
          <w:color w:val="000000" w:themeColor="text1"/>
          <w:sz w:val="24"/>
          <w:szCs w:val="24"/>
        </w:rPr>
        <w:t xml:space="preserve"> Anne, (2021), “</w:t>
      </w:r>
      <w:r w:rsidRPr="00B0711B">
        <w:rPr>
          <w:rFonts w:ascii="Times New Roman" w:hAnsi="Times New Roman" w:cs="Times New Roman"/>
          <w:i/>
          <w:iCs/>
          <w:color w:val="000000" w:themeColor="text1"/>
          <w:sz w:val="24"/>
          <w:szCs w:val="24"/>
        </w:rPr>
        <w:t>Mediation: A star in the Making as a Dispute Resolution Method for Commercial Disputes (Focus on Thailand)</w:t>
      </w:r>
      <w:r w:rsidRPr="00B0711B">
        <w:rPr>
          <w:rFonts w:ascii="Times New Roman" w:hAnsi="Times New Roman" w:cs="Times New Roman"/>
          <w:color w:val="000000" w:themeColor="text1"/>
          <w:sz w:val="24"/>
          <w:szCs w:val="24"/>
        </w:rPr>
        <w:t xml:space="preserve">” Retrieved 27 April 2023, from </w:t>
      </w:r>
      <w:hyperlink r:id="rId18" w:history="1">
        <w:r w:rsidRPr="00B0711B">
          <w:rPr>
            <w:rStyle w:val="Hyperlink"/>
            <w:rFonts w:ascii="Times New Roman" w:hAnsi="Times New Roman" w:cs="Times New Roman"/>
            <w:color w:val="000000" w:themeColor="text1"/>
            <w:sz w:val="24"/>
            <w:szCs w:val="24"/>
            <w:u w:val="none"/>
          </w:rPr>
          <w:t>https://www.dfdl.com/resources/legal-and-tax-updates/mediation-a-star-in-the-making-as-a-dispute-resolution-method-for-commercial-disputes-focus-on-thailand/</w:t>
        </w:r>
      </w:hyperlink>
      <w:r w:rsidRPr="00B0711B">
        <w:rPr>
          <w:rStyle w:val="Hyperlink"/>
          <w:rFonts w:ascii="Times New Roman" w:hAnsi="Times New Roman" w:cs="Times New Roman"/>
          <w:color w:val="000000" w:themeColor="text1"/>
          <w:sz w:val="24"/>
          <w:szCs w:val="24"/>
          <w:u w:val="none"/>
        </w:rPr>
        <w:t>.</w:t>
      </w:r>
    </w:p>
    <w:p w14:paraId="00794A21" w14:textId="77777777" w:rsidR="00693E7A" w:rsidRPr="00B0711B" w:rsidRDefault="00693E7A" w:rsidP="006F33CE">
      <w:pPr>
        <w:pStyle w:val="FootnoteText"/>
        <w:rPr>
          <w:rFonts w:ascii="Times New Roman" w:hAnsi="Times New Roman" w:cs="Times New Roman"/>
          <w:color w:val="000000" w:themeColor="text1"/>
          <w:sz w:val="24"/>
          <w:szCs w:val="24"/>
        </w:rPr>
      </w:pPr>
    </w:p>
    <w:p w14:paraId="7F97C887" w14:textId="77777777" w:rsidR="00693E7A" w:rsidRPr="00B0711B" w:rsidRDefault="00693E7A" w:rsidP="006F33CE">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lastRenderedPageBreak/>
        <w:t>Haskins</w:t>
      </w:r>
      <w:r w:rsidRPr="00B0711B">
        <w:rPr>
          <w:rFonts w:ascii="Times New Roman" w:hAnsi="Times New Roman" w:cs="Times New Roman"/>
          <w:color w:val="000000" w:themeColor="text1"/>
          <w:sz w:val="24"/>
          <w:szCs w:val="24"/>
        </w:rPr>
        <w:t xml:space="preserve"> Jane, (2023), “</w:t>
      </w:r>
      <w:r w:rsidRPr="00B0711B">
        <w:rPr>
          <w:rFonts w:ascii="Times New Roman" w:hAnsi="Times New Roman" w:cs="Times New Roman"/>
          <w:i/>
          <w:iCs/>
          <w:color w:val="000000" w:themeColor="text1"/>
          <w:sz w:val="24"/>
          <w:szCs w:val="24"/>
        </w:rPr>
        <w:t>What is an arbitration agreement?</w:t>
      </w:r>
      <w:r w:rsidRPr="00B0711B">
        <w:rPr>
          <w:rFonts w:ascii="Times New Roman" w:hAnsi="Times New Roman" w:cs="Times New Roman"/>
          <w:color w:val="000000" w:themeColor="text1"/>
          <w:sz w:val="24"/>
          <w:szCs w:val="24"/>
        </w:rPr>
        <w:t xml:space="preserve">”, Retrieved 8 May 2023, from  </w:t>
      </w:r>
      <w:hyperlink r:id="rId19" w:history="1">
        <w:r w:rsidRPr="00B0711B">
          <w:rPr>
            <w:rStyle w:val="Hyperlink"/>
            <w:rFonts w:ascii="Times New Roman" w:hAnsi="Times New Roman" w:cs="Times New Roman"/>
            <w:color w:val="000000" w:themeColor="text1"/>
            <w:sz w:val="24"/>
            <w:szCs w:val="24"/>
            <w:u w:val="none"/>
          </w:rPr>
          <w:t>https://www.legalzoom.com/articles/what-is-an-arbitration-agreement</w:t>
        </w:r>
      </w:hyperlink>
      <w:r w:rsidRPr="00B0711B">
        <w:rPr>
          <w:rStyle w:val="Hyperlink"/>
          <w:rFonts w:ascii="Times New Roman" w:hAnsi="Times New Roman" w:cs="Times New Roman"/>
          <w:color w:val="000000" w:themeColor="text1"/>
          <w:sz w:val="24"/>
          <w:szCs w:val="24"/>
          <w:u w:val="none"/>
        </w:rPr>
        <w:t>.</w:t>
      </w:r>
    </w:p>
    <w:p w14:paraId="7CF4D2C2" w14:textId="77777777" w:rsidR="00693E7A" w:rsidRPr="00B0711B" w:rsidRDefault="00000000" w:rsidP="006F33CE">
      <w:pPr>
        <w:pStyle w:val="FootnoteText"/>
        <w:rPr>
          <w:rStyle w:val="Hyperlink"/>
          <w:rFonts w:ascii="Times New Roman" w:hAnsi="Times New Roman" w:cs="Times New Roman"/>
          <w:color w:val="000000" w:themeColor="text1"/>
          <w:sz w:val="24"/>
          <w:szCs w:val="24"/>
          <w:u w:val="none"/>
        </w:rPr>
      </w:pPr>
      <w:hyperlink r:id="rId20" w:history="1">
        <w:r w:rsidR="00693E7A" w:rsidRPr="00B0711B">
          <w:rPr>
            <w:rStyle w:val="Hyperlink"/>
            <w:rFonts w:ascii="Times New Roman" w:hAnsi="Times New Roman" w:cs="Times New Roman"/>
            <w:color w:val="000000" w:themeColor="text1"/>
            <w:sz w:val="24"/>
            <w:szCs w:val="24"/>
            <w:u w:val="none"/>
          </w:rPr>
          <w:t>https://www.adr.org/sites/default/files/document_repository/AAA229_After_Award_Issued.pdf</w:t>
        </w:r>
      </w:hyperlink>
      <w:r w:rsidR="00693E7A" w:rsidRPr="00B0711B">
        <w:rPr>
          <w:rStyle w:val="Hyperlink"/>
          <w:rFonts w:ascii="Times New Roman" w:hAnsi="Times New Roman" w:cs="Times New Roman"/>
          <w:color w:val="000000" w:themeColor="text1"/>
          <w:sz w:val="24"/>
          <w:szCs w:val="24"/>
          <w:u w:val="none"/>
        </w:rPr>
        <w:t>.</w:t>
      </w:r>
    </w:p>
    <w:p w14:paraId="305E4C58"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p>
    <w:p w14:paraId="57465616" w14:textId="77777777" w:rsidR="00693E7A" w:rsidRPr="00B0711B" w:rsidRDefault="00693E7A" w:rsidP="006F33CE">
      <w:pPr>
        <w:pStyle w:val="FootnoteText"/>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Juslaws &amp; consult International Law Firm</w:t>
      </w:r>
      <w:r w:rsidRPr="00B0711B">
        <w:rPr>
          <w:rFonts w:ascii="Times New Roman" w:hAnsi="Times New Roman" w:cs="Times New Roman"/>
          <w:color w:val="000000" w:themeColor="text1"/>
          <w:sz w:val="24"/>
          <w:szCs w:val="24"/>
        </w:rPr>
        <w:t xml:space="preserve">, </w:t>
      </w:r>
      <w:r w:rsidRPr="00B0711B">
        <w:rPr>
          <w:rFonts w:ascii="Times New Roman" w:hAnsi="Times New Roman" w:cs="Times New Roman"/>
          <w:color w:val="000000" w:themeColor="text1"/>
          <w:sz w:val="24"/>
          <w:szCs w:val="24"/>
          <w:cs/>
        </w:rPr>
        <w:t>(</w:t>
      </w:r>
      <w:r w:rsidRPr="00B0711B">
        <w:rPr>
          <w:rFonts w:ascii="Times New Roman" w:hAnsi="Times New Roman" w:cs="Times New Roman"/>
          <w:color w:val="000000" w:themeColor="text1"/>
          <w:sz w:val="24"/>
          <w:szCs w:val="24"/>
        </w:rPr>
        <w:t>2021</w:t>
      </w:r>
      <w:r w:rsidRPr="00B0711B">
        <w:rPr>
          <w:rFonts w:ascii="Times New Roman" w:hAnsi="Times New Roman" w:cs="Times New Roman"/>
          <w:color w:val="000000" w:themeColor="text1"/>
          <w:sz w:val="24"/>
          <w:szCs w:val="24"/>
          <w:cs/>
        </w:rPr>
        <w:t>)</w:t>
      </w:r>
      <w:r w:rsidRPr="00B0711B">
        <w:rPr>
          <w:rFonts w:ascii="Times New Roman" w:hAnsi="Times New Roman" w:cs="Times New Roman"/>
          <w:color w:val="000000" w:themeColor="text1"/>
          <w:sz w:val="24"/>
          <w:szCs w:val="24"/>
        </w:rPr>
        <w:t>, “</w:t>
      </w:r>
      <w:r w:rsidRPr="00B0711B">
        <w:rPr>
          <w:rFonts w:ascii="Times New Roman" w:hAnsi="Times New Roman" w:cs="Times New Roman"/>
          <w:i/>
          <w:iCs/>
          <w:color w:val="000000" w:themeColor="text1"/>
          <w:sz w:val="24"/>
          <w:szCs w:val="24"/>
        </w:rPr>
        <w:t>Alternative Dispute Resolution (ADR) Enforcement</w:t>
      </w:r>
      <w:r w:rsidRPr="00B0711B">
        <w:rPr>
          <w:rFonts w:ascii="Times New Roman" w:hAnsi="Times New Roman" w:cs="Times New Roman"/>
          <w:color w:val="000000" w:themeColor="text1"/>
          <w:sz w:val="24"/>
          <w:szCs w:val="24"/>
        </w:rPr>
        <w:t xml:space="preserve">”, Retrieved 20 April 2023, from </w:t>
      </w:r>
      <w:hyperlink r:id="rId21" w:history="1">
        <w:r w:rsidRPr="00B0711B">
          <w:rPr>
            <w:rStyle w:val="Hyperlink"/>
            <w:rFonts w:ascii="Times New Roman" w:hAnsi="Times New Roman" w:cs="Times New Roman"/>
            <w:color w:val="000000" w:themeColor="text1"/>
            <w:sz w:val="24"/>
            <w:szCs w:val="24"/>
            <w:u w:val="none"/>
          </w:rPr>
          <w:t>https://www.juslaws.com/adr-arbitration/adr-enforcement</w:t>
        </w:r>
      </w:hyperlink>
      <w:r w:rsidRPr="00B0711B">
        <w:rPr>
          <w:rFonts w:ascii="Times New Roman" w:hAnsi="Times New Roman" w:cs="Times New Roman"/>
          <w:color w:val="000000" w:themeColor="text1"/>
          <w:sz w:val="24"/>
          <w:szCs w:val="24"/>
        </w:rPr>
        <w:t>.</w:t>
      </w:r>
    </w:p>
    <w:p w14:paraId="1B341DDC" w14:textId="77777777" w:rsidR="00693E7A" w:rsidRPr="00B0711B" w:rsidRDefault="00693E7A" w:rsidP="006F33CE">
      <w:pPr>
        <w:pStyle w:val="FootnoteText"/>
        <w:rPr>
          <w:rFonts w:ascii="Times New Roman" w:hAnsi="Times New Roman" w:cs="Times New Roman"/>
          <w:color w:val="000000" w:themeColor="text1"/>
          <w:sz w:val="24"/>
          <w:szCs w:val="24"/>
        </w:rPr>
      </w:pPr>
    </w:p>
    <w:p w14:paraId="40615C57"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Local Court New South Wales</w:t>
      </w:r>
      <w:r w:rsidRPr="00B0711B">
        <w:rPr>
          <w:rFonts w:ascii="Times New Roman" w:hAnsi="Times New Roman" w:cs="Times New Roman"/>
          <w:color w:val="000000" w:themeColor="text1"/>
          <w:sz w:val="24"/>
          <w:szCs w:val="24"/>
        </w:rPr>
        <w:t>, (2023), “</w:t>
      </w:r>
      <w:r w:rsidRPr="00B0711B">
        <w:rPr>
          <w:rFonts w:ascii="Times New Roman" w:hAnsi="Times New Roman" w:cs="Times New Roman"/>
          <w:i/>
          <w:iCs/>
          <w:color w:val="000000" w:themeColor="text1"/>
          <w:sz w:val="24"/>
          <w:szCs w:val="24"/>
        </w:rPr>
        <w:t>Type of alternative dispute resolution: Conciliation</w:t>
      </w:r>
      <w:r w:rsidRPr="00B0711B">
        <w:rPr>
          <w:rFonts w:ascii="Times New Roman" w:hAnsi="Times New Roman" w:cs="Times New Roman"/>
          <w:color w:val="000000" w:themeColor="text1"/>
          <w:sz w:val="24"/>
          <w:szCs w:val="24"/>
        </w:rPr>
        <w:t xml:space="preserve">”, Retrieved 1 May 2023, from </w:t>
      </w:r>
      <w:hyperlink r:id="rId22" w:history="1">
        <w:r w:rsidRPr="00B0711B">
          <w:rPr>
            <w:rStyle w:val="Hyperlink"/>
            <w:rFonts w:ascii="Times New Roman" w:hAnsi="Times New Roman" w:cs="Times New Roman"/>
            <w:color w:val="000000" w:themeColor="text1"/>
            <w:sz w:val="24"/>
            <w:szCs w:val="24"/>
            <w:u w:val="none"/>
          </w:rPr>
          <w:t>https://www.localcourt.nsw.gov.au/alternative-dispute-resolution/types-of-alternative-dispute-resolution/conciliation.html</w:t>
        </w:r>
      </w:hyperlink>
      <w:r w:rsidRPr="00B0711B">
        <w:rPr>
          <w:rStyle w:val="Hyperlink"/>
          <w:rFonts w:ascii="Times New Roman" w:hAnsi="Times New Roman" w:cs="Times New Roman"/>
          <w:color w:val="000000" w:themeColor="text1"/>
          <w:sz w:val="24"/>
          <w:szCs w:val="24"/>
          <w:u w:val="none"/>
        </w:rPr>
        <w:t>.</w:t>
      </w:r>
    </w:p>
    <w:p w14:paraId="3BD8EE2C" w14:textId="77777777" w:rsidR="00693E7A" w:rsidRPr="00B0711B" w:rsidRDefault="00693E7A" w:rsidP="006F33CE">
      <w:pPr>
        <w:pStyle w:val="FootnoteText"/>
        <w:rPr>
          <w:rFonts w:ascii="Times New Roman" w:hAnsi="Times New Roman" w:cs="Times New Roman"/>
          <w:color w:val="000000" w:themeColor="text1"/>
          <w:sz w:val="24"/>
          <w:szCs w:val="24"/>
        </w:rPr>
      </w:pPr>
    </w:p>
    <w:p w14:paraId="722040FB"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MAGNA CARTA LAW FIRM</w:t>
      </w:r>
      <w:r w:rsidRPr="00B0711B">
        <w:rPr>
          <w:rFonts w:ascii="Times New Roman" w:hAnsi="Times New Roman" w:cs="Times New Roman"/>
          <w:color w:val="000000" w:themeColor="text1"/>
          <w:sz w:val="24"/>
          <w:szCs w:val="24"/>
        </w:rPr>
        <w:t>, “</w:t>
      </w:r>
      <w:r w:rsidRPr="00B0711B">
        <w:rPr>
          <w:rFonts w:ascii="Times New Roman" w:hAnsi="Times New Roman" w:cs="Times New Roman"/>
          <w:i/>
          <w:iCs/>
          <w:color w:val="000000" w:themeColor="text1"/>
          <w:sz w:val="24"/>
          <w:szCs w:val="24"/>
        </w:rPr>
        <w:t>Litigation in Thailand</w:t>
      </w:r>
      <w:r w:rsidRPr="00B0711B">
        <w:rPr>
          <w:rFonts w:ascii="Times New Roman" w:hAnsi="Times New Roman" w:cs="Times New Roman"/>
          <w:color w:val="000000" w:themeColor="text1"/>
          <w:sz w:val="24"/>
          <w:szCs w:val="24"/>
        </w:rPr>
        <w:t xml:space="preserve">”, Retrieved 25 April 2023, from  </w:t>
      </w:r>
      <w:hyperlink r:id="rId23" w:history="1">
        <w:r w:rsidRPr="00B0711B">
          <w:rPr>
            <w:rStyle w:val="Hyperlink"/>
            <w:rFonts w:ascii="Times New Roman" w:hAnsi="Times New Roman" w:cs="Times New Roman"/>
            <w:color w:val="000000" w:themeColor="text1"/>
            <w:sz w:val="24"/>
            <w:szCs w:val="24"/>
            <w:u w:val="none"/>
          </w:rPr>
          <w:t>https://magnacarta.co.th/home/faq-section-2/litigation-in-thailand/</w:t>
        </w:r>
      </w:hyperlink>
      <w:r w:rsidRPr="00B0711B">
        <w:rPr>
          <w:rStyle w:val="Hyperlink"/>
          <w:rFonts w:ascii="Times New Roman" w:hAnsi="Times New Roman" w:cs="Times New Roman"/>
          <w:color w:val="000000" w:themeColor="text1"/>
          <w:sz w:val="24"/>
          <w:szCs w:val="24"/>
          <w:u w:val="none"/>
        </w:rPr>
        <w:t>.</w:t>
      </w:r>
    </w:p>
    <w:p w14:paraId="0C6A0B8D"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p>
    <w:p w14:paraId="5A69D30B" w14:textId="77777777" w:rsidR="00693E7A" w:rsidRPr="00B0711B" w:rsidRDefault="00693E7A" w:rsidP="00A80E48">
      <w:pPr>
        <w:pStyle w:val="FootnoteText"/>
        <w:rPr>
          <w:rFonts w:ascii="Times New Roman" w:hAnsi="Times New Roman" w:cs="Times New Roman"/>
          <w:color w:val="000000" w:themeColor="text1"/>
          <w:sz w:val="24"/>
          <w:szCs w:val="24"/>
          <w:lang w:val="en-TH"/>
        </w:rPr>
      </w:pPr>
      <w:r w:rsidRPr="00B0711B">
        <w:rPr>
          <w:rFonts w:ascii="Times New Roman" w:hAnsi="Times New Roman" w:cs="Times New Roman"/>
          <w:smallCaps/>
          <w:color w:val="000000" w:themeColor="text1"/>
          <w:sz w:val="24"/>
          <w:szCs w:val="24"/>
          <w:lang w:val="en-TH"/>
        </w:rPr>
        <w:t>Sawatdipong</w:t>
      </w:r>
      <w:r w:rsidRPr="00B0711B">
        <w:rPr>
          <w:rFonts w:ascii="Times New Roman" w:hAnsi="Times New Roman" w:cs="Times New Roman"/>
          <w:color w:val="000000" w:themeColor="text1"/>
          <w:sz w:val="24"/>
          <w:szCs w:val="24"/>
          <w:lang w:val="en-TH"/>
        </w:rPr>
        <w:t xml:space="preserve"> Jessada</w:t>
      </w:r>
      <w:r w:rsidRPr="00B0711B">
        <w:rPr>
          <w:rFonts w:ascii="Times New Roman" w:hAnsi="Times New Roman" w:cs="Times New Roman"/>
          <w:color w:val="000000" w:themeColor="text1"/>
          <w:sz w:val="24"/>
          <w:szCs w:val="24"/>
        </w:rPr>
        <w:t>, (2019), “</w:t>
      </w:r>
      <w:r w:rsidRPr="00B0711B">
        <w:rPr>
          <w:rFonts w:ascii="Times New Roman" w:hAnsi="Times New Roman" w:cs="Times New Roman"/>
          <w:i/>
          <w:iCs/>
          <w:color w:val="000000" w:themeColor="text1"/>
          <w:sz w:val="24"/>
          <w:szCs w:val="24"/>
        </w:rPr>
        <w:t>Amendment to Thai Arbitration Act</w:t>
      </w:r>
      <w:r w:rsidRPr="00B0711B">
        <w:rPr>
          <w:rFonts w:ascii="Times New Roman" w:hAnsi="Times New Roman" w:cs="Times New Roman"/>
          <w:color w:val="000000" w:themeColor="text1"/>
          <w:sz w:val="24"/>
          <w:szCs w:val="24"/>
        </w:rPr>
        <w:t xml:space="preserve">”, Retrieved 24 April 2023, from </w:t>
      </w:r>
      <w:hyperlink r:id="rId24" w:history="1">
        <w:r w:rsidRPr="00B0711B">
          <w:rPr>
            <w:rStyle w:val="Hyperlink"/>
            <w:rFonts w:ascii="Times New Roman" w:hAnsi="Times New Roman" w:cs="Times New Roman"/>
            <w:color w:val="000000" w:themeColor="text1"/>
            <w:sz w:val="24"/>
            <w:szCs w:val="24"/>
            <w:u w:val="none"/>
          </w:rPr>
          <w:t>https://www.inhousecommunity.com/article/amendment-thai-arbitration-act/</w:t>
        </w:r>
      </w:hyperlink>
      <w:r w:rsidRPr="00B0711B">
        <w:rPr>
          <w:rStyle w:val="Hyperlink"/>
          <w:rFonts w:ascii="Times New Roman" w:hAnsi="Times New Roman" w:cs="Times New Roman"/>
          <w:color w:val="000000" w:themeColor="text1"/>
          <w:sz w:val="24"/>
          <w:szCs w:val="24"/>
          <w:u w:val="none"/>
        </w:rPr>
        <w:t>.</w:t>
      </w:r>
    </w:p>
    <w:p w14:paraId="28D2428F"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Siam Legal</w:t>
      </w:r>
      <w:r w:rsidRPr="00B0711B">
        <w:rPr>
          <w:rFonts w:ascii="Times New Roman" w:hAnsi="Times New Roman" w:cs="Times New Roman"/>
          <w:color w:val="000000" w:themeColor="text1"/>
          <w:sz w:val="24"/>
          <w:szCs w:val="24"/>
        </w:rPr>
        <w:t>, (2023), “</w:t>
      </w:r>
      <w:r w:rsidRPr="00B0711B">
        <w:rPr>
          <w:rFonts w:ascii="Times New Roman" w:hAnsi="Times New Roman" w:cs="Times New Roman"/>
          <w:i/>
          <w:iCs/>
          <w:color w:val="000000" w:themeColor="text1"/>
          <w:sz w:val="24"/>
          <w:szCs w:val="24"/>
        </w:rPr>
        <w:t>Arbitration in Thailand</w:t>
      </w:r>
      <w:r w:rsidRPr="00B0711B">
        <w:rPr>
          <w:rFonts w:ascii="Times New Roman" w:hAnsi="Times New Roman" w:cs="Times New Roman"/>
          <w:color w:val="000000" w:themeColor="text1"/>
          <w:sz w:val="24"/>
          <w:szCs w:val="24"/>
        </w:rPr>
        <w:t xml:space="preserve">”, Retrieved 3 May 2023, from </w:t>
      </w:r>
      <w:hyperlink r:id="rId25" w:history="1">
        <w:r w:rsidRPr="00B0711B">
          <w:rPr>
            <w:rStyle w:val="Hyperlink"/>
            <w:rFonts w:ascii="Times New Roman" w:hAnsi="Times New Roman" w:cs="Times New Roman"/>
            <w:color w:val="000000" w:themeColor="text1"/>
            <w:sz w:val="24"/>
            <w:szCs w:val="24"/>
            <w:u w:val="none"/>
          </w:rPr>
          <w:t>https://www.siam-legal.com/litigation/arbitration-in-thailand.php</w:t>
        </w:r>
      </w:hyperlink>
      <w:r w:rsidRPr="00B0711B">
        <w:rPr>
          <w:rStyle w:val="Hyperlink"/>
          <w:rFonts w:ascii="Times New Roman" w:hAnsi="Times New Roman" w:cs="Times New Roman"/>
          <w:color w:val="000000" w:themeColor="text1"/>
          <w:sz w:val="24"/>
          <w:szCs w:val="24"/>
          <w:u w:val="none"/>
        </w:rPr>
        <w:t>.</w:t>
      </w:r>
    </w:p>
    <w:p w14:paraId="399ED376" w14:textId="77777777" w:rsidR="00693E7A" w:rsidRPr="00B0711B" w:rsidRDefault="00693E7A" w:rsidP="006F33CE">
      <w:pPr>
        <w:pStyle w:val="FootnoteText"/>
        <w:rPr>
          <w:rFonts w:ascii="Times New Roman" w:hAnsi="Times New Roman" w:cs="Times New Roman"/>
          <w:color w:val="000000" w:themeColor="text1"/>
          <w:sz w:val="24"/>
          <w:szCs w:val="24"/>
        </w:rPr>
      </w:pPr>
    </w:p>
    <w:p w14:paraId="25504191"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Supasitthumrong</w:t>
      </w:r>
      <w:r w:rsidRPr="00B0711B">
        <w:rPr>
          <w:rFonts w:ascii="Times New Roman" w:hAnsi="Times New Roman" w:cs="Times New Roman"/>
          <w:color w:val="000000" w:themeColor="text1"/>
          <w:sz w:val="24"/>
          <w:szCs w:val="24"/>
        </w:rPr>
        <w:t xml:space="preserve"> Chusert and </w:t>
      </w:r>
      <w:r w:rsidRPr="00B0711B">
        <w:rPr>
          <w:rFonts w:ascii="Times New Roman" w:hAnsi="Times New Roman" w:cs="Times New Roman"/>
          <w:smallCaps/>
          <w:color w:val="000000" w:themeColor="text1"/>
          <w:sz w:val="24"/>
          <w:szCs w:val="24"/>
        </w:rPr>
        <w:t>Frangos</w:t>
      </w:r>
      <w:r w:rsidRPr="00B0711B">
        <w:rPr>
          <w:rFonts w:ascii="Times New Roman" w:hAnsi="Times New Roman" w:cs="Times New Roman"/>
          <w:color w:val="000000" w:themeColor="text1"/>
          <w:sz w:val="24"/>
          <w:szCs w:val="24"/>
        </w:rPr>
        <w:t xml:space="preserve"> John,</w:t>
      </w:r>
      <w:r w:rsidRPr="00B0711B">
        <w:rPr>
          <w:rFonts w:ascii="Times New Roman" w:hAnsi="Times New Roman" w:cs="Times New Roman"/>
          <w:i/>
          <w:iCs/>
          <w:color w:val="000000" w:themeColor="text1"/>
          <w:sz w:val="24"/>
          <w:szCs w:val="24"/>
        </w:rPr>
        <w:t xml:space="preserve"> “Civil Litigation in Thailand: Tilleke &amp; Gibbins</w:t>
      </w:r>
      <w:r w:rsidRPr="00B0711B">
        <w:rPr>
          <w:rFonts w:ascii="Times New Roman" w:hAnsi="Times New Roman" w:cs="Times New Roman"/>
          <w:color w:val="000000" w:themeColor="text1"/>
          <w:sz w:val="24"/>
          <w:szCs w:val="24"/>
        </w:rPr>
        <w:t xml:space="preserve">”, p. 1, October 2022, Retrieved 25 April 2023, from </w:t>
      </w:r>
      <w:hyperlink r:id="rId26" w:history="1">
        <w:r w:rsidRPr="00B0711B">
          <w:rPr>
            <w:rStyle w:val="Hyperlink"/>
            <w:rFonts w:ascii="Times New Roman" w:hAnsi="Times New Roman" w:cs="Times New Roman"/>
            <w:color w:val="000000" w:themeColor="text1"/>
            <w:sz w:val="24"/>
            <w:szCs w:val="24"/>
            <w:u w:val="none"/>
          </w:rPr>
          <w:t>https://www.tilleke.com/insights/civil-litigation-in-thailand/</w:t>
        </w:r>
      </w:hyperlink>
      <w:r w:rsidRPr="00B0711B">
        <w:rPr>
          <w:rStyle w:val="Hyperlink"/>
          <w:rFonts w:ascii="Times New Roman" w:hAnsi="Times New Roman" w:cs="Times New Roman"/>
          <w:color w:val="000000" w:themeColor="text1"/>
          <w:sz w:val="24"/>
          <w:szCs w:val="24"/>
          <w:u w:val="none"/>
        </w:rPr>
        <w:t>.</w:t>
      </w:r>
    </w:p>
    <w:p w14:paraId="66A869EE" w14:textId="77777777" w:rsidR="00693E7A" w:rsidRPr="00B0711B" w:rsidRDefault="00693E7A" w:rsidP="006F33CE">
      <w:pPr>
        <w:pStyle w:val="FootnoteText"/>
        <w:rPr>
          <w:rFonts w:ascii="Times New Roman" w:hAnsi="Times New Roman" w:cs="Times New Roman"/>
          <w:color w:val="000000" w:themeColor="text1"/>
          <w:sz w:val="24"/>
          <w:szCs w:val="24"/>
        </w:rPr>
      </w:pPr>
    </w:p>
    <w:p w14:paraId="12F01472"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Style w:val="Strong"/>
          <w:rFonts w:ascii="Times New Roman" w:hAnsi="Times New Roman" w:cs="Times New Roman"/>
          <w:b w:val="0"/>
          <w:bCs w:val="0"/>
          <w:smallCaps/>
          <w:color w:val="000000" w:themeColor="text1"/>
          <w:sz w:val="24"/>
          <w:szCs w:val="24"/>
        </w:rPr>
        <w:t>Tathong</w:t>
      </w:r>
      <w:r w:rsidRPr="00B0711B">
        <w:rPr>
          <w:rStyle w:val="Strong"/>
          <w:rFonts w:ascii="Times New Roman" w:hAnsi="Times New Roman" w:cs="Times New Roman"/>
          <w:b w:val="0"/>
          <w:bCs w:val="0"/>
          <w:color w:val="000000" w:themeColor="text1"/>
          <w:sz w:val="24"/>
          <w:szCs w:val="24"/>
        </w:rPr>
        <w:t xml:space="preserve"> Naiyachon</w:t>
      </w:r>
      <w:r w:rsidRPr="00B0711B">
        <w:rPr>
          <w:rFonts w:ascii="Times New Roman" w:hAnsi="Times New Roman" w:cs="Times New Roman"/>
          <w:color w:val="000000" w:themeColor="text1"/>
          <w:sz w:val="24"/>
          <w:szCs w:val="24"/>
        </w:rPr>
        <w:t>, Asia Business Law Journal, “</w:t>
      </w:r>
      <w:r w:rsidRPr="00B0711B">
        <w:rPr>
          <w:rFonts w:ascii="Times New Roman" w:hAnsi="Times New Roman" w:cs="Times New Roman"/>
          <w:i/>
          <w:iCs/>
          <w:color w:val="000000" w:themeColor="text1"/>
          <w:sz w:val="24"/>
          <w:szCs w:val="24"/>
        </w:rPr>
        <w:t>Settling disputes by mediation in Singapore and Thailand</w:t>
      </w:r>
      <w:r w:rsidRPr="00B0711B">
        <w:rPr>
          <w:rFonts w:ascii="Times New Roman" w:hAnsi="Times New Roman" w:cs="Times New Roman"/>
          <w:color w:val="000000" w:themeColor="text1"/>
          <w:sz w:val="24"/>
          <w:szCs w:val="24"/>
        </w:rPr>
        <w:t xml:space="preserve">”, (2021), Retrieved 28 April 2023, from </w:t>
      </w:r>
      <w:hyperlink r:id="rId27" w:history="1">
        <w:r w:rsidRPr="00B0711B">
          <w:rPr>
            <w:rStyle w:val="Hyperlink"/>
            <w:rFonts w:ascii="Times New Roman" w:hAnsi="Times New Roman" w:cs="Times New Roman"/>
            <w:color w:val="000000" w:themeColor="text1"/>
            <w:sz w:val="24"/>
            <w:szCs w:val="24"/>
            <w:u w:val="none"/>
          </w:rPr>
          <w:t>https://law.asia/disputes-mediation-singapore-thailand/</w:t>
        </w:r>
      </w:hyperlink>
      <w:r w:rsidRPr="00B0711B">
        <w:rPr>
          <w:rStyle w:val="Hyperlink"/>
          <w:rFonts w:ascii="Times New Roman" w:hAnsi="Times New Roman" w:cs="Times New Roman"/>
          <w:color w:val="000000" w:themeColor="text1"/>
          <w:sz w:val="24"/>
          <w:szCs w:val="24"/>
          <w:u w:val="none"/>
        </w:rPr>
        <w:t>.</w:t>
      </w:r>
    </w:p>
    <w:p w14:paraId="76DEB754" w14:textId="77777777" w:rsidR="00693E7A" w:rsidRPr="00B0711B" w:rsidRDefault="00693E7A" w:rsidP="006F33CE">
      <w:pPr>
        <w:pStyle w:val="FootnoteText"/>
        <w:rPr>
          <w:rFonts w:ascii="Times New Roman" w:hAnsi="Times New Roman" w:cs="Times New Roman"/>
          <w:color w:val="000000" w:themeColor="text1"/>
          <w:sz w:val="24"/>
          <w:szCs w:val="24"/>
        </w:rPr>
      </w:pPr>
    </w:p>
    <w:p w14:paraId="1F4D18CE"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color w:val="000000" w:themeColor="text1"/>
          <w:sz w:val="24"/>
          <w:szCs w:val="24"/>
        </w:rPr>
        <w:t>THAC Thailand Arbitration Center (2020, 8 October). “</w:t>
      </w:r>
      <w:r w:rsidRPr="00B0711B">
        <w:rPr>
          <w:rFonts w:ascii="Angsana New" w:hAnsi="Angsana New" w:hint="cs"/>
          <w:i/>
          <w:iCs/>
          <w:color w:val="000000" w:themeColor="text1"/>
          <w:sz w:val="24"/>
          <w:szCs w:val="24"/>
          <w:cs/>
        </w:rPr>
        <w:t>การอนุญาโตตุลาการคืออะไร</w:t>
      </w:r>
      <w:r w:rsidRPr="00B0711B">
        <w:rPr>
          <w:rFonts w:ascii="Times New Roman" w:hAnsi="Times New Roman" w:cs="Times New Roman"/>
          <w:color w:val="000000" w:themeColor="text1"/>
          <w:sz w:val="24"/>
          <w:szCs w:val="24"/>
        </w:rPr>
        <w:t>”</w:t>
      </w:r>
      <w:r w:rsidRPr="00B0711B">
        <w:rPr>
          <w:rFonts w:ascii="Times New Roman" w:hAnsi="Times New Roman" w:cs="Times New Roman"/>
          <w:color w:val="000000" w:themeColor="text1"/>
          <w:sz w:val="24"/>
          <w:szCs w:val="24"/>
          <w:cs/>
        </w:rPr>
        <w:t xml:space="preserve"> </w:t>
      </w:r>
      <w:r w:rsidRPr="00B0711B">
        <w:rPr>
          <w:rFonts w:ascii="Times New Roman" w:hAnsi="Times New Roman" w:cs="Times New Roman"/>
          <w:color w:val="000000" w:themeColor="text1"/>
          <w:sz w:val="24"/>
          <w:szCs w:val="24"/>
        </w:rPr>
        <w:t>[</w:t>
      </w:r>
      <w:r w:rsidRPr="00B0711B">
        <w:rPr>
          <w:rFonts w:ascii="Angsana New" w:hAnsi="Angsana New" w:hint="cs"/>
          <w:color w:val="000000" w:themeColor="text1"/>
          <w:sz w:val="24"/>
          <w:szCs w:val="24"/>
          <w:cs/>
        </w:rPr>
        <w:t>วิดีโอ</w:t>
      </w:r>
      <w:r w:rsidRPr="00B0711B">
        <w:rPr>
          <w:rFonts w:ascii="Times New Roman" w:hAnsi="Times New Roman" w:cs="Times New Roman"/>
          <w:color w:val="000000" w:themeColor="text1"/>
          <w:sz w:val="24"/>
          <w:szCs w:val="24"/>
          <w:cs/>
        </w:rPr>
        <w:t xml:space="preserve">]. </w:t>
      </w:r>
      <w:r w:rsidRPr="00B0711B">
        <w:rPr>
          <w:rFonts w:ascii="Angsana New" w:hAnsi="Angsana New" w:hint="cs"/>
          <w:color w:val="000000" w:themeColor="text1"/>
          <w:sz w:val="24"/>
          <w:szCs w:val="24"/>
          <w:cs/>
        </w:rPr>
        <w:t>ยูทูป</w:t>
      </w:r>
      <w:r w:rsidRPr="00B0711B">
        <w:rPr>
          <w:rFonts w:ascii="Times New Roman" w:hAnsi="Times New Roman" w:cs="Times New Roman"/>
          <w:color w:val="000000" w:themeColor="text1"/>
          <w:sz w:val="24"/>
          <w:szCs w:val="24"/>
        </w:rPr>
        <w:t xml:space="preserve">. </w:t>
      </w:r>
      <w:hyperlink r:id="rId28" w:history="1">
        <w:r w:rsidRPr="00B0711B">
          <w:rPr>
            <w:rStyle w:val="Hyperlink"/>
            <w:rFonts w:ascii="Times New Roman" w:hAnsi="Times New Roman" w:cs="Times New Roman"/>
            <w:color w:val="000000" w:themeColor="text1"/>
            <w:sz w:val="24"/>
            <w:szCs w:val="24"/>
            <w:u w:val="none"/>
          </w:rPr>
          <w:t>https://www.youtube.com/watch?v=iMWI</w:t>
        </w:r>
        <w:r w:rsidRPr="00B0711B">
          <w:rPr>
            <w:rStyle w:val="Hyperlink"/>
            <w:rFonts w:ascii="Times New Roman" w:hAnsi="Times New Roman" w:cs="Times New Roman"/>
            <w:color w:val="000000" w:themeColor="text1"/>
            <w:sz w:val="24"/>
            <w:szCs w:val="24"/>
            <w:u w:val="none"/>
            <w:cs/>
          </w:rPr>
          <w:t>1</w:t>
        </w:r>
        <w:r w:rsidRPr="00B0711B">
          <w:rPr>
            <w:rStyle w:val="Hyperlink"/>
            <w:rFonts w:ascii="Times New Roman" w:hAnsi="Times New Roman" w:cs="Times New Roman"/>
            <w:color w:val="000000" w:themeColor="text1"/>
            <w:sz w:val="24"/>
            <w:szCs w:val="24"/>
            <w:u w:val="none"/>
          </w:rPr>
          <w:t>OW</w:t>
        </w:r>
        <w:r w:rsidRPr="00B0711B">
          <w:rPr>
            <w:rStyle w:val="Hyperlink"/>
            <w:rFonts w:ascii="Times New Roman" w:hAnsi="Times New Roman" w:cs="Times New Roman"/>
            <w:color w:val="000000" w:themeColor="text1"/>
            <w:sz w:val="24"/>
            <w:szCs w:val="24"/>
            <w:u w:val="none"/>
            <w:cs/>
          </w:rPr>
          <w:t>0</w:t>
        </w:r>
        <w:r w:rsidRPr="00B0711B">
          <w:rPr>
            <w:rStyle w:val="Hyperlink"/>
            <w:rFonts w:ascii="Times New Roman" w:hAnsi="Times New Roman" w:cs="Times New Roman"/>
            <w:color w:val="000000" w:themeColor="text1"/>
            <w:sz w:val="24"/>
            <w:szCs w:val="24"/>
            <w:u w:val="none"/>
          </w:rPr>
          <w:t>Bo</w:t>
        </w:r>
        <w:r w:rsidRPr="00B0711B">
          <w:rPr>
            <w:rStyle w:val="Hyperlink"/>
            <w:rFonts w:ascii="Times New Roman" w:hAnsi="Times New Roman" w:cs="Times New Roman"/>
            <w:color w:val="000000" w:themeColor="text1"/>
            <w:sz w:val="24"/>
            <w:szCs w:val="24"/>
            <w:u w:val="none"/>
            <w:cs/>
          </w:rPr>
          <w:t>0</w:t>
        </w:r>
      </w:hyperlink>
      <w:r w:rsidRPr="00B0711B">
        <w:rPr>
          <w:rStyle w:val="Hyperlink"/>
          <w:rFonts w:ascii="Times New Roman" w:hAnsi="Times New Roman" w:cs="Times New Roman"/>
          <w:color w:val="000000" w:themeColor="text1"/>
          <w:sz w:val="24"/>
          <w:szCs w:val="24"/>
          <w:u w:val="none"/>
        </w:rPr>
        <w:t>.</w:t>
      </w:r>
    </w:p>
    <w:p w14:paraId="0C2640C8"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p>
    <w:p w14:paraId="6BBD63EF"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color w:val="000000" w:themeColor="text1"/>
          <w:sz w:val="24"/>
          <w:szCs w:val="24"/>
        </w:rPr>
        <w:t>THAC, “</w:t>
      </w:r>
      <w:r w:rsidRPr="00B0711B">
        <w:rPr>
          <w:rFonts w:ascii="Times New Roman" w:hAnsi="Times New Roman" w:cs="Times New Roman"/>
          <w:i/>
          <w:iCs/>
          <w:color w:val="000000" w:themeColor="text1"/>
          <w:sz w:val="24"/>
          <w:szCs w:val="24"/>
        </w:rPr>
        <w:t>Arbitration Rules</w:t>
      </w:r>
      <w:r w:rsidRPr="00B0711B">
        <w:rPr>
          <w:rFonts w:ascii="Times New Roman" w:hAnsi="Times New Roman" w:cs="Times New Roman"/>
          <w:color w:val="000000" w:themeColor="text1"/>
          <w:sz w:val="24"/>
          <w:szCs w:val="24"/>
        </w:rPr>
        <w:t xml:space="preserve">”, from </w:t>
      </w:r>
      <w:hyperlink r:id="rId29" w:history="1">
        <w:r w:rsidRPr="00B0711B">
          <w:rPr>
            <w:rStyle w:val="Hyperlink"/>
            <w:rFonts w:ascii="Times New Roman" w:hAnsi="Times New Roman" w:cs="Times New Roman"/>
            <w:color w:val="000000" w:themeColor="text1"/>
            <w:sz w:val="24"/>
            <w:szCs w:val="24"/>
            <w:u w:val="none"/>
          </w:rPr>
          <w:t>https://thac.or.th/wp-content/uploads/2021/05/THAC-Arbitration-Rules-14.05.21-Revised.pdf</w:t>
        </w:r>
      </w:hyperlink>
      <w:r w:rsidRPr="00B0711B">
        <w:rPr>
          <w:rStyle w:val="Hyperlink"/>
          <w:rFonts w:ascii="Times New Roman" w:hAnsi="Times New Roman" w:cs="Times New Roman"/>
          <w:color w:val="000000" w:themeColor="text1"/>
          <w:sz w:val="24"/>
          <w:szCs w:val="24"/>
          <w:u w:val="none"/>
        </w:rPr>
        <w:t>.</w:t>
      </w:r>
    </w:p>
    <w:p w14:paraId="57907871"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p>
    <w:p w14:paraId="5BAFC481"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color w:val="000000" w:themeColor="text1"/>
          <w:sz w:val="24"/>
          <w:szCs w:val="24"/>
        </w:rPr>
        <w:t>THAC, (2021), “</w:t>
      </w:r>
      <w:r w:rsidRPr="00B0711B">
        <w:rPr>
          <w:rFonts w:ascii="Times New Roman" w:hAnsi="Times New Roman" w:cs="Times New Roman"/>
          <w:i/>
          <w:iCs/>
          <w:color w:val="000000" w:themeColor="text1"/>
          <w:sz w:val="24"/>
          <w:szCs w:val="24"/>
        </w:rPr>
        <w:t>How to draft an arbitration agreement effectively</w:t>
      </w:r>
      <w:r w:rsidRPr="00B0711B">
        <w:rPr>
          <w:rFonts w:ascii="Times New Roman" w:hAnsi="Times New Roman" w:cs="Times New Roman"/>
          <w:color w:val="000000" w:themeColor="text1"/>
          <w:sz w:val="24"/>
          <w:szCs w:val="24"/>
        </w:rPr>
        <w:t xml:space="preserve">”, Retrieved 8 May 2023, from </w:t>
      </w:r>
      <w:hyperlink r:id="rId30" w:history="1">
        <w:r w:rsidRPr="00B0711B">
          <w:rPr>
            <w:rStyle w:val="Hyperlink"/>
            <w:rFonts w:ascii="Times New Roman" w:hAnsi="Times New Roman" w:cs="Times New Roman"/>
            <w:color w:val="000000" w:themeColor="text1"/>
            <w:sz w:val="24"/>
            <w:szCs w:val="24"/>
            <w:u w:val="none"/>
          </w:rPr>
          <w:t>https://thac.or.th/how-to-draft-an-arbitration-agreement-effectively/</w:t>
        </w:r>
      </w:hyperlink>
      <w:r w:rsidRPr="00B0711B">
        <w:rPr>
          <w:rStyle w:val="Hyperlink"/>
          <w:rFonts w:ascii="Times New Roman" w:hAnsi="Times New Roman" w:cs="Times New Roman"/>
          <w:color w:val="000000" w:themeColor="text1"/>
          <w:sz w:val="24"/>
          <w:szCs w:val="24"/>
          <w:u w:val="none"/>
        </w:rPr>
        <w:t>.</w:t>
      </w:r>
    </w:p>
    <w:p w14:paraId="55CA4D8E" w14:textId="77777777" w:rsidR="00693E7A" w:rsidRPr="00B0711B" w:rsidRDefault="00693E7A" w:rsidP="006F33CE">
      <w:pPr>
        <w:pStyle w:val="FootnoteText"/>
        <w:rPr>
          <w:rFonts w:ascii="Times New Roman" w:hAnsi="Times New Roman" w:cs="Times New Roman"/>
          <w:color w:val="000000" w:themeColor="text1"/>
          <w:sz w:val="24"/>
          <w:szCs w:val="24"/>
        </w:rPr>
      </w:pPr>
    </w:p>
    <w:p w14:paraId="01126C4C" w14:textId="77777777" w:rsidR="00693E7A" w:rsidRPr="00B0711B" w:rsidRDefault="00693E7A" w:rsidP="006F33CE">
      <w:pPr>
        <w:pStyle w:val="FootnoteText"/>
        <w:rPr>
          <w:rFonts w:ascii="Times New Roman" w:hAnsi="Times New Roman" w:cs="Times New Roman"/>
          <w:color w:val="000000" w:themeColor="text1"/>
          <w:sz w:val="24"/>
          <w:szCs w:val="24"/>
        </w:rPr>
      </w:pPr>
      <w:r w:rsidRPr="00B0711B">
        <w:rPr>
          <w:rFonts w:ascii="Times New Roman" w:hAnsi="Times New Roman" w:cs="Times New Roman"/>
          <w:color w:val="000000" w:themeColor="text1"/>
          <w:sz w:val="24"/>
          <w:szCs w:val="24"/>
        </w:rPr>
        <w:t>THAC, (2021), “</w:t>
      </w:r>
      <w:r w:rsidRPr="00B0711B">
        <w:rPr>
          <w:rFonts w:ascii="Times New Roman" w:hAnsi="Times New Roman" w:cs="Times New Roman"/>
          <w:i/>
          <w:iCs/>
          <w:color w:val="000000" w:themeColor="text1"/>
          <w:sz w:val="24"/>
          <w:szCs w:val="24"/>
        </w:rPr>
        <w:t>TalkDD</w:t>
      </w:r>
      <w:r w:rsidRPr="00B0711B">
        <w:rPr>
          <w:rFonts w:ascii="Times New Roman" w:hAnsi="Times New Roman" w:cs="Times New Roman"/>
          <w:color w:val="000000" w:themeColor="text1"/>
          <w:sz w:val="24"/>
          <w:szCs w:val="24"/>
        </w:rPr>
        <w:t xml:space="preserve">”, Retrieved 10 May 2023, from </w:t>
      </w:r>
      <w:hyperlink r:id="rId31" w:history="1">
        <w:r w:rsidRPr="00B0711B">
          <w:rPr>
            <w:rStyle w:val="Hyperlink"/>
            <w:rFonts w:ascii="Times New Roman" w:hAnsi="Times New Roman" w:cs="Times New Roman"/>
            <w:color w:val="000000" w:themeColor="text1"/>
            <w:sz w:val="24"/>
            <w:szCs w:val="24"/>
            <w:u w:val="none"/>
          </w:rPr>
          <w:t>https://thac.or.th/talk-dd/</w:t>
        </w:r>
      </w:hyperlink>
      <w:r w:rsidRPr="00B0711B">
        <w:rPr>
          <w:rStyle w:val="Hyperlink"/>
          <w:rFonts w:ascii="Times New Roman" w:hAnsi="Times New Roman" w:cs="Times New Roman"/>
          <w:color w:val="000000" w:themeColor="text1"/>
          <w:sz w:val="24"/>
          <w:szCs w:val="24"/>
          <w:u w:val="none"/>
        </w:rPr>
        <w:t>.</w:t>
      </w:r>
    </w:p>
    <w:p w14:paraId="3AD15482"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color w:val="000000" w:themeColor="text1"/>
          <w:sz w:val="24"/>
          <w:szCs w:val="24"/>
        </w:rPr>
        <w:t xml:space="preserve">Thai Arbitration Institute: TAI, Retrieved 1 May 2023, from </w:t>
      </w:r>
      <w:hyperlink r:id="rId32" w:history="1">
        <w:r w:rsidRPr="00B0711B">
          <w:rPr>
            <w:rStyle w:val="Hyperlink"/>
            <w:rFonts w:ascii="Times New Roman" w:hAnsi="Times New Roman" w:cs="Times New Roman"/>
            <w:color w:val="000000" w:themeColor="text1"/>
            <w:sz w:val="24"/>
            <w:szCs w:val="24"/>
            <w:u w:val="none"/>
          </w:rPr>
          <w:t>https://tai.coj.go.th/th/page/item/index/id/1</w:t>
        </w:r>
      </w:hyperlink>
      <w:r w:rsidRPr="00B0711B">
        <w:rPr>
          <w:rStyle w:val="Hyperlink"/>
          <w:rFonts w:ascii="Times New Roman" w:hAnsi="Times New Roman" w:cs="Times New Roman"/>
          <w:color w:val="000000" w:themeColor="text1"/>
          <w:sz w:val="24"/>
          <w:szCs w:val="24"/>
          <w:u w:val="none"/>
        </w:rPr>
        <w:t>.</w:t>
      </w:r>
    </w:p>
    <w:p w14:paraId="310FF9A9" w14:textId="77777777" w:rsidR="00693E7A" w:rsidRPr="00B0711B" w:rsidRDefault="00693E7A" w:rsidP="006F33CE">
      <w:pPr>
        <w:pStyle w:val="FootnoteText"/>
        <w:rPr>
          <w:rFonts w:ascii="Times New Roman" w:hAnsi="Times New Roman" w:cs="Times New Roman"/>
          <w:color w:val="000000" w:themeColor="text1"/>
          <w:sz w:val="24"/>
          <w:szCs w:val="24"/>
        </w:rPr>
      </w:pPr>
    </w:p>
    <w:p w14:paraId="0BA3E236" w14:textId="77777777" w:rsidR="00693E7A" w:rsidRPr="00B0711B" w:rsidRDefault="00693E7A" w:rsidP="006F33CE">
      <w:pPr>
        <w:pStyle w:val="FootnoteText"/>
        <w:rPr>
          <w:rFonts w:ascii="Times New Roman" w:hAnsi="Times New Roman" w:cs="Times New Roman"/>
          <w:color w:val="000000" w:themeColor="text1"/>
          <w:sz w:val="24"/>
          <w:szCs w:val="24"/>
        </w:rPr>
      </w:pPr>
      <w:r w:rsidRPr="00B0711B">
        <w:rPr>
          <w:rFonts w:ascii="Times New Roman" w:hAnsi="Times New Roman" w:cs="Times New Roman"/>
          <w:color w:val="000000" w:themeColor="text1"/>
          <w:sz w:val="24"/>
          <w:szCs w:val="24"/>
        </w:rPr>
        <w:t xml:space="preserve">Thailand Arbitration Center (THAC), Retrieved 3 May 2023, from </w:t>
      </w:r>
      <w:hyperlink r:id="rId33" w:history="1">
        <w:r w:rsidRPr="00B0711B">
          <w:rPr>
            <w:rStyle w:val="Hyperlink"/>
            <w:rFonts w:ascii="Times New Roman" w:hAnsi="Times New Roman" w:cs="Times New Roman"/>
            <w:color w:val="000000" w:themeColor="text1"/>
            <w:sz w:val="24"/>
            <w:szCs w:val="24"/>
            <w:u w:val="none"/>
          </w:rPr>
          <w:t>https://thac.or.th/th/</w:t>
        </w:r>
      </w:hyperlink>
      <w:r w:rsidRPr="00B0711B">
        <w:rPr>
          <w:rStyle w:val="Hyperlink"/>
          <w:rFonts w:ascii="Times New Roman" w:hAnsi="Times New Roman" w:cs="Times New Roman"/>
          <w:color w:val="000000" w:themeColor="text1"/>
          <w:sz w:val="24"/>
          <w:szCs w:val="24"/>
          <w:u w:val="none"/>
        </w:rPr>
        <w:t>.</w:t>
      </w:r>
    </w:p>
    <w:p w14:paraId="2929EE89"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Thailand Arbitration Center:</w:t>
      </w:r>
      <w:r w:rsidRPr="00B0711B">
        <w:rPr>
          <w:rFonts w:ascii="Times New Roman" w:hAnsi="Times New Roman" w:cs="Times New Roman"/>
          <w:color w:val="000000" w:themeColor="text1"/>
          <w:sz w:val="24"/>
          <w:szCs w:val="24"/>
        </w:rPr>
        <w:t xml:space="preserve"> THAC, (2020), “</w:t>
      </w:r>
      <w:r w:rsidRPr="00B0711B">
        <w:rPr>
          <w:rFonts w:ascii="Angsana New" w:hAnsi="Angsana New" w:hint="cs"/>
          <w:i/>
          <w:iCs/>
          <w:color w:val="000000" w:themeColor="text1"/>
          <w:sz w:val="24"/>
          <w:szCs w:val="24"/>
          <w:cs/>
        </w:rPr>
        <w:t>การประนีประนอมยอมความนอกศาล</w:t>
      </w:r>
      <w:r w:rsidRPr="00B0711B">
        <w:rPr>
          <w:rFonts w:ascii="Times New Roman" w:hAnsi="Times New Roman" w:cs="Times New Roman"/>
          <w:i/>
          <w:iCs/>
          <w:color w:val="000000" w:themeColor="text1"/>
          <w:sz w:val="24"/>
          <w:szCs w:val="24"/>
          <w:cs/>
        </w:rPr>
        <w:t xml:space="preserve"> </w:t>
      </w:r>
      <w:r w:rsidRPr="00B0711B">
        <w:rPr>
          <w:rFonts w:ascii="Angsana New" w:hAnsi="Angsana New" w:hint="cs"/>
          <w:i/>
          <w:iCs/>
          <w:color w:val="000000" w:themeColor="text1"/>
          <w:sz w:val="24"/>
          <w:szCs w:val="24"/>
          <w:cs/>
        </w:rPr>
        <w:t>หนทางยุติข้อพิพาทอย่างสันติ</w:t>
      </w:r>
      <w:r w:rsidRPr="00B0711B">
        <w:rPr>
          <w:rFonts w:ascii="Times New Roman" w:hAnsi="Times New Roman" w:cs="Times New Roman"/>
          <w:color w:val="000000" w:themeColor="text1"/>
          <w:sz w:val="24"/>
          <w:szCs w:val="24"/>
        </w:rPr>
        <w:t xml:space="preserve">”, Retrieved 1 May 2023, from </w:t>
      </w:r>
      <w:hyperlink r:id="rId34" w:history="1">
        <w:r w:rsidRPr="00B0711B">
          <w:rPr>
            <w:rStyle w:val="Hyperlink"/>
            <w:rFonts w:ascii="Times New Roman" w:hAnsi="Times New Roman" w:cs="Times New Roman"/>
            <w:color w:val="000000" w:themeColor="text1"/>
            <w:sz w:val="24"/>
            <w:szCs w:val="24"/>
            <w:u w:val="none"/>
          </w:rPr>
          <w:t>https://thac.or.th/th/compromise-outside-court-peaceful-settlement-disputes/</w:t>
        </w:r>
      </w:hyperlink>
      <w:r w:rsidRPr="00B0711B">
        <w:rPr>
          <w:rStyle w:val="Hyperlink"/>
          <w:rFonts w:ascii="Times New Roman" w:hAnsi="Times New Roman" w:cs="Times New Roman"/>
          <w:color w:val="000000" w:themeColor="text1"/>
          <w:sz w:val="24"/>
          <w:szCs w:val="24"/>
          <w:u w:val="none"/>
        </w:rPr>
        <w:t>.</w:t>
      </w:r>
    </w:p>
    <w:p w14:paraId="360AF71F" w14:textId="77777777" w:rsidR="00693E7A" w:rsidRPr="00B0711B" w:rsidRDefault="00693E7A" w:rsidP="006F33CE">
      <w:pPr>
        <w:pStyle w:val="FootnoteText"/>
        <w:rPr>
          <w:rFonts w:ascii="Times New Roman" w:hAnsi="Times New Roman" w:cs="Times New Roman"/>
          <w:color w:val="000000" w:themeColor="text1"/>
          <w:sz w:val="24"/>
          <w:szCs w:val="24"/>
        </w:rPr>
      </w:pPr>
    </w:p>
    <w:p w14:paraId="48B0CB18" w14:textId="77777777" w:rsidR="00693E7A" w:rsidRPr="00B0711B" w:rsidRDefault="00693E7A" w:rsidP="006F33CE">
      <w:pPr>
        <w:pStyle w:val="FootnoteText"/>
        <w:ind w:right="-472"/>
        <w:rPr>
          <w:rFonts w:ascii="Times New Roman" w:hAnsi="Times New Roman" w:cs="Times New Roman"/>
          <w:color w:val="000000" w:themeColor="text1"/>
          <w:sz w:val="24"/>
          <w:szCs w:val="24"/>
        </w:rPr>
      </w:pPr>
      <w:r w:rsidRPr="00B0711B">
        <w:rPr>
          <w:rFonts w:ascii="Times New Roman" w:hAnsi="Times New Roman" w:cs="Times New Roman"/>
          <w:smallCaps/>
          <w:color w:val="000000" w:themeColor="text1"/>
          <w:sz w:val="24"/>
          <w:szCs w:val="24"/>
        </w:rPr>
        <w:t>Thailand Arbitration Center:</w:t>
      </w:r>
      <w:r w:rsidRPr="00B0711B">
        <w:rPr>
          <w:rFonts w:ascii="Times New Roman" w:hAnsi="Times New Roman" w:cs="Times New Roman"/>
          <w:color w:val="000000" w:themeColor="text1"/>
          <w:sz w:val="24"/>
          <w:szCs w:val="24"/>
        </w:rPr>
        <w:t xml:space="preserve"> THAC, (2020), “</w:t>
      </w:r>
      <w:r w:rsidRPr="00B0711B">
        <w:rPr>
          <w:rFonts w:ascii="Angsana New" w:hAnsi="Angsana New" w:hint="cs"/>
          <w:i/>
          <w:iCs/>
          <w:color w:val="000000" w:themeColor="text1"/>
          <w:sz w:val="24"/>
          <w:szCs w:val="24"/>
          <w:cs/>
        </w:rPr>
        <w:t>รวบรวมข้อมูลการไกล่เกลี่ย</w:t>
      </w:r>
      <w:r w:rsidRPr="00B0711B">
        <w:rPr>
          <w:rFonts w:ascii="Times New Roman" w:hAnsi="Times New Roman" w:cs="Times New Roman"/>
          <w:i/>
          <w:iCs/>
          <w:color w:val="000000" w:themeColor="text1"/>
          <w:sz w:val="24"/>
          <w:szCs w:val="24"/>
          <w:cs/>
        </w:rPr>
        <w:t xml:space="preserve"> </w:t>
      </w:r>
      <w:r w:rsidRPr="00B0711B">
        <w:rPr>
          <w:rFonts w:ascii="Angsana New" w:hAnsi="Angsana New" w:hint="cs"/>
          <w:i/>
          <w:iCs/>
          <w:color w:val="000000" w:themeColor="text1"/>
          <w:sz w:val="24"/>
          <w:szCs w:val="24"/>
          <w:cs/>
        </w:rPr>
        <w:t>ไกล่เกลี่ยก่อนฟ้อง</w:t>
      </w:r>
      <w:r w:rsidRPr="00B0711B">
        <w:rPr>
          <w:rFonts w:ascii="Times New Roman" w:hAnsi="Times New Roman" w:cs="Times New Roman"/>
          <w:i/>
          <w:iCs/>
          <w:color w:val="000000" w:themeColor="text1"/>
          <w:sz w:val="24"/>
          <w:szCs w:val="24"/>
          <w:cs/>
        </w:rPr>
        <w:t xml:space="preserve">, </w:t>
      </w:r>
      <w:r w:rsidRPr="00B0711B">
        <w:rPr>
          <w:rFonts w:ascii="Angsana New" w:hAnsi="Angsana New" w:hint="cs"/>
          <w:i/>
          <w:iCs/>
          <w:color w:val="000000" w:themeColor="text1"/>
          <w:sz w:val="24"/>
          <w:szCs w:val="24"/>
          <w:cs/>
        </w:rPr>
        <w:t>หลังฟ้อง</w:t>
      </w:r>
      <w:r w:rsidRPr="00B0711B">
        <w:rPr>
          <w:rFonts w:ascii="Times New Roman" w:hAnsi="Times New Roman" w:cs="Times New Roman"/>
          <w:i/>
          <w:iCs/>
          <w:color w:val="000000" w:themeColor="text1"/>
          <w:sz w:val="24"/>
          <w:szCs w:val="24"/>
          <w:cs/>
        </w:rPr>
        <w:t xml:space="preserve">, </w:t>
      </w:r>
      <w:r w:rsidRPr="00B0711B">
        <w:rPr>
          <w:rFonts w:ascii="Angsana New" w:hAnsi="Angsana New" w:hint="cs"/>
          <w:i/>
          <w:iCs/>
          <w:color w:val="000000" w:themeColor="text1"/>
          <w:sz w:val="24"/>
          <w:szCs w:val="24"/>
          <w:cs/>
        </w:rPr>
        <w:t>และขั้นตอนการไกล่เกลี่ย</w:t>
      </w:r>
      <w:r w:rsidRPr="00B0711B">
        <w:rPr>
          <w:rFonts w:ascii="Times New Roman" w:hAnsi="Times New Roman" w:cs="Times New Roman"/>
          <w:color w:val="000000" w:themeColor="text1"/>
          <w:sz w:val="24"/>
          <w:szCs w:val="24"/>
        </w:rPr>
        <w:t xml:space="preserve">”, Retrieved 28 April 2023, from </w:t>
      </w:r>
      <w:hyperlink r:id="rId35" w:history="1">
        <w:r w:rsidRPr="00B0711B">
          <w:rPr>
            <w:rStyle w:val="Hyperlink"/>
            <w:rFonts w:ascii="Times New Roman" w:hAnsi="Times New Roman" w:cs="Times New Roman"/>
            <w:color w:val="000000" w:themeColor="text1"/>
            <w:sz w:val="24"/>
            <w:szCs w:val="24"/>
            <w:u w:val="none"/>
          </w:rPr>
          <w:t>https://thac.or.th/th/know-the-mediation-process/</w:t>
        </w:r>
      </w:hyperlink>
      <w:r w:rsidRPr="00B0711B">
        <w:rPr>
          <w:rStyle w:val="Hyperlink"/>
          <w:rFonts w:ascii="Times New Roman" w:hAnsi="Times New Roman" w:cs="Times New Roman"/>
          <w:color w:val="000000" w:themeColor="text1"/>
          <w:sz w:val="24"/>
          <w:szCs w:val="24"/>
          <w:u w:val="none"/>
        </w:rPr>
        <w:t>.</w:t>
      </w:r>
    </w:p>
    <w:p w14:paraId="416C42F1" w14:textId="77777777" w:rsidR="00693E7A" w:rsidRPr="00B0711B" w:rsidRDefault="00693E7A" w:rsidP="006F33CE">
      <w:pPr>
        <w:pStyle w:val="FootnoteText"/>
        <w:rPr>
          <w:rFonts w:ascii="Times New Roman" w:hAnsi="Times New Roman" w:cs="Times New Roman"/>
          <w:color w:val="000000" w:themeColor="text1"/>
          <w:sz w:val="24"/>
          <w:szCs w:val="24"/>
          <w:cs/>
        </w:rPr>
      </w:pPr>
      <w:r w:rsidRPr="00B0711B">
        <w:rPr>
          <w:rFonts w:ascii="Times New Roman" w:hAnsi="Times New Roman" w:cs="Times New Roman"/>
          <w:smallCaps/>
          <w:color w:val="000000" w:themeColor="text1"/>
          <w:sz w:val="24"/>
          <w:szCs w:val="24"/>
        </w:rPr>
        <w:lastRenderedPageBreak/>
        <w:t>ThaiPR</w:t>
      </w:r>
      <w:r w:rsidRPr="00B0711B">
        <w:rPr>
          <w:rFonts w:ascii="Times New Roman" w:hAnsi="Times New Roman" w:cs="Times New Roman"/>
          <w:color w:val="000000" w:themeColor="text1"/>
          <w:sz w:val="24"/>
          <w:szCs w:val="24"/>
        </w:rPr>
        <w:t>, (2022), “</w:t>
      </w:r>
      <w:r w:rsidRPr="00B0711B">
        <w:rPr>
          <w:rFonts w:ascii="Angsana New" w:hAnsi="Angsana New" w:hint="cs"/>
          <w:i/>
          <w:iCs/>
          <w:color w:val="000000" w:themeColor="text1"/>
          <w:sz w:val="24"/>
          <w:szCs w:val="24"/>
          <w:cs/>
        </w:rPr>
        <w:t>การไกล่เกลี่ย</w:t>
      </w:r>
      <w:r w:rsidRPr="00B0711B">
        <w:rPr>
          <w:rFonts w:ascii="Times New Roman" w:hAnsi="Times New Roman" w:cs="Times New Roman"/>
          <w:i/>
          <w:iCs/>
          <w:color w:val="000000" w:themeColor="text1"/>
          <w:sz w:val="24"/>
          <w:szCs w:val="24"/>
          <w:cs/>
        </w:rPr>
        <w:t xml:space="preserve"> </w:t>
      </w:r>
      <w:r w:rsidRPr="00B0711B">
        <w:rPr>
          <w:rFonts w:ascii="Angsana New" w:hAnsi="Angsana New" w:hint="cs"/>
          <w:i/>
          <w:iCs/>
          <w:color w:val="000000" w:themeColor="text1"/>
          <w:sz w:val="24"/>
          <w:szCs w:val="24"/>
          <w:cs/>
        </w:rPr>
        <w:t>การเจรจา</w:t>
      </w:r>
      <w:r w:rsidRPr="00B0711B">
        <w:rPr>
          <w:rFonts w:ascii="Times New Roman" w:hAnsi="Times New Roman" w:cs="Times New Roman"/>
          <w:i/>
          <w:iCs/>
          <w:color w:val="000000" w:themeColor="text1"/>
          <w:sz w:val="24"/>
          <w:szCs w:val="24"/>
          <w:cs/>
        </w:rPr>
        <w:t xml:space="preserve"> </w:t>
      </w:r>
      <w:r w:rsidRPr="00B0711B">
        <w:rPr>
          <w:rFonts w:ascii="Angsana New" w:hAnsi="Angsana New" w:hint="cs"/>
          <w:i/>
          <w:iCs/>
          <w:color w:val="000000" w:themeColor="text1"/>
          <w:sz w:val="24"/>
          <w:szCs w:val="24"/>
          <w:cs/>
        </w:rPr>
        <w:t>คืออะไ</w:t>
      </w:r>
      <w:r w:rsidRPr="00B0711B">
        <w:rPr>
          <w:rFonts w:ascii="Angsana New" w:hAnsi="Angsana New" w:hint="cs"/>
          <w:color w:val="000000" w:themeColor="text1"/>
          <w:sz w:val="24"/>
          <w:szCs w:val="24"/>
          <w:cs/>
        </w:rPr>
        <w:t>ร</w:t>
      </w:r>
      <w:r w:rsidRPr="00B0711B">
        <w:rPr>
          <w:rFonts w:ascii="Times New Roman" w:hAnsi="Times New Roman" w:cs="Times New Roman"/>
          <w:color w:val="000000" w:themeColor="text1"/>
          <w:sz w:val="24"/>
          <w:szCs w:val="24"/>
        </w:rPr>
        <w:t xml:space="preserve">”, Retrieved 26 April 2023, from </w:t>
      </w:r>
      <w:hyperlink r:id="rId36" w:history="1">
        <w:r w:rsidRPr="00B0711B">
          <w:rPr>
            <w:rStyle w:val="Hyperlink"/>
            <w:rFonts w:ascii="Times New Roman" w:hAnsi="Times New Roman" w:cs="Times New Roman"/>
            <w:color w:val="000000" w:themeColor="text1"/>
            <w:sz w:val="24"/>
            <w:szCs w:val="24"/>
            <w:u w:val="none"/>
          </w:rPr>
          <w:t>https://www.ryt9.com/s/prg/3370708</w:t>
        </w:r>
      </w:hyperlink>
      <w:r w:rsidRPr="00B0711B">
        <w:rPr>
          <w:rStyle w:val="Hyperlink"/>
          <w:rFonts w:ascii="Times New Roman" w:hAnsi="Times New Roman" w:cs="Times New Roman"/>
          <w:color w:val="000000" w:themeColor="text1"/>
          <w:sz w:val="24"/>
          <w:szCs w:val="24"/>
          <w:u w:val="none"/>
        </w:rPr>
        <w:t>.</w:t>
      </w:r>
    </w:p>
    <w:p w14:paraId="7150EE9D"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U.S.DEPARTMENT OF LABOR</w:t>
      </w:r>
      <w:r w:rsidRPr="00B0711B">
        <w:rPr>
          <w:rFonts w:ascii="Times New Roman" w:hAnsi="Times New Roman" w:cs="Times New Roman"/>
          <w:color w:val="000000" w:themeColor="text1"/>
          <w:sz w:val="24"/>
          <w:szCs w:val="24"/>
        </w:rPr>
        <w:t>, “</w:t>
      </w:r>
      <w:r w:rsidRPr="00B0711B">
        <w:rPr>
          <w:rFonts w:ascii="Times New Roman" w:hAnsi="Times New Roman" w:cs="Times New Roman"/>
          <w:i/>
          <w:iCs/>
          <w:color w:val="000000" w:themeColor="text1"/>
          <w:sz w:val="24"/>
          <w:szCs w:val="24"/>
        </w:rPr>
        <w:t>Alternative Dispute Resolution</w:t>
      </w:r>
      <w:r w:rsidRPr="00B0711B">
        <w:rPr>
          <w:rFonts w:ascii="Times New Roman" w:hAnsi="Times New Roman" w:cs="Times New Roman"/>
          <w:color w:val="000000" w:themeColor="text1"/>
          <w:sz w:val="24"/>
          <w:szCs w:val="24"/>
        </w:rPr>
        <w:t xml:space="preserve">”, Retrieved 25 April 2023, from </w:t>
      </w:r>
      <w:hyperlink r:id="rId37" w:anchor=":~:text=The%20term%20alternative%20dispute%20resolution,reaching%20agreement%20and%20avoiding%20litigation" w:history="1">
        <w:r w:rsidRPr="00B0711B">
          <w:rPr>
            <w:rStyle w:val="Hyperlink"/>
            <w:rFonts w:ascii="Times New Roman" w:hAnsi="Times New Roman" w:cs="Times New Roman"/>
            <w:color w:val="000000" w:themeColor="text1"/>
            <w:sz w:val="24"/>
            <w:szCs w:val="24"/>
            <w:u w:val="none"/>
          </w:rPr>
          <w:t>https://www.dol.gov/general/topic/labor-relations/adr#:~:text=The%20term%20alternative%20dispute%20resolution,reaching%20agreement%20and%20avoiding%20litigation</w:t>
        </w:r>
      </w:hyperlink>
      <w:r w:rsidRPr="00B0711B">
        <w:rPr>
          <w:rStyle w:val="Hyperlink"/>
          <w:rFonts w:ascii="Times New Roman" w:hAnsi="Times New Roman" w:cs="Times New Roman"/>
          <w:color w:val="000000" w:themeColor="text1"/>
          <w:sz w:val="24"/>
          <w:szCs w:val="24"/>
          <w:u w:val="none"/>
        </w:rPr>
        <w:t>.</w:t>
      </w:r>
    </w:p>
    <w:p w14:paraId="58B5AF32" w14:textId="77777777" w:rsidR="00693E7A" w:rsidRPr="00B0711B" w:rsidRDefault="00693E7A" w:rsidP="006F33CE">
      <w:pPr>
        <w:pStyle w:val="FootnoteText"/>
        <w:rPr>
          <w:rFonts w:ascii="Times New Roman" w:hAnsi="Times New Roman" w:cs="Times New Roman"/>
          <w:color w:val="000000" w:themeColor="text1"/>
          <w:sz w:val="24"/>
          <w:szCs w:val="24"/>
        </w:rPr>
      </w:pPr>
    </w:p>
    <w:p w14:paraId="48DEFFC9" w14:textId="77777777" w:rsidR="00693E7A" w:rsidRPr="00B0711B" w:rsidRDefault="00693E7A" w:rsidP="006F33CE">
      <w:pPr>
        <w:pStyle w:val="FootnoteText"/>
        <w:rPr>
          <w:rStyle w:val="Hyperlink"/>
          <w:rFonts w:ascii="Times New Roman" w:hAnsi="Times New Roman" w:cs="Times New Roman"/>
          <w:color w:val="000000" w:themeColor="text1"/>
          <w:sz w:val="24"/>
          <w:szCs w:val="24"/>
          <w:u w:val="none"/>
        </w:rPr>
      </w:pPr>
      <w:r w:rsidRPr="00B0711B">
        <w:rPr>
          <w:rFonts w:ascii="Times New Roman" w:hAnsi="Times New Roman" w:cs="Times New Roman"/>
          <w:smallCaps/>
          <w:color w:val="000000" w:themeColor="text1"/>
          <w:sz w:val="24"/>
          <w:szCs w:val="24"/>
        </w:rPr>
        <w:t>Wex Definitions Team</w:t>
      </w:r>
      <w:r w:rsidRPr="00B0711B">
        <w:rPr>
          <w:rFonts w:ascii="Times New Roman" w:hAnsi="Times New Roman" w:cs="Times New Roman"/>
          <w:color w:val="000000" w:themeColor="text1"/>
          <w:sz w:val="24"/>
          <w:szCs w:val="24"/>
        </w:rPr>
        <w:t>, Legal Information Institute, Cornell Law School, “</w:t>
      </w:r>
      <w:r w:rsidRPr="00B0711B">
        <w:rPr>
          <w:rFonts w:ascii="Times New Roman" w:hAnsi="Times New Roman" w:cs="Times New Roman"/>
          <w:i/>
          <w:iCs/>
          <w:color w:val="000000" w:themeColor="text1"/>
          <w:sz w:val="24"/>
          <w:szCs w:val="24"/>
        </w:rPr>
        <w:t>Alternative Dispute Resolution</w:t>
      </w:r>
      <w:r w:rsidRPr="00B0711B">
        <w:rPr>
          <w:rFonts w:ascii="Times New Roman" w:hAnsi="Times New Roman" w:cs="Times New Roman"/>
          <w:color w:val="000000" w:themeColor="text1"/>
          <w:sz w:val="24"/>
          <w:szCs w:val="24"/>
        </w:rPr>
        <w:t xml:space="preserve">”, (2021), Retrieved 3 May 2023, from  </w:t>
      </w:r>
      <w:hyperlink r:id="rId38" w:history="1">
        <w:r w:rsidRPr="00B0711B">
          <w:rPr>
            <w:rStyle w:val="Hyperlink"/>
            <w:rFonts w:ascii="Times New Roman" w:hAnsi="Times New Roman" w:cs="Times New Roman"/>
            <w:color w:val="000000" w:themeColor="text1"/>
            <w:sz w:val="24"/>
            <w:szCs w:val="24"/>
            <w:u w:val="none"/>
          </w:rPr>
          <w:t>https://www.law.cornell.edu/wex/alternative_dispute_resolution</w:t>
        </w:r>
      </w:hyperlink>
      <w:r w:rsidRPr="00B0711B">
        <w:rPr>
          <w:rStyle w:val="Hyperlink"/>
          <w:rFonts w:ascii="Times New Roman" w:hAnsi="Times New Roman" w:cs="Times New Roman"/>
          <w:color w:val="000000" w:themeColor="text1"/>
          <w:sz w:val="24"/>
          <w:szCs w:val="24"/>
          <w:u w:val="none"/>
        </w:rPr>
        <w:t>.</w:t>
      </w:r>
    </w:p>
    <w:p w14:paraId="44418FAA" w14:textId="77777777" w:rsidR="006F33CE" w:rsidRPr="00B0711B" w:rsidRDefault="006F33CE" w:rsidP="006F33CE">
      <w:pPr>
        <w:pStyle w:val="FootnoteText"/>
        <w:rPr>
          <w:rFonts w:ascii="Times New Roman" w:hAnsi="Times New Roman" w:cs="Times New Roman"/>
          <w:color w:val="000000" w:themeColor="text1"/>
          <w:sz w:val="24"/>
          <w:szCs w:val="24"/>
        </w:rPr>
      </w:pPr>
    </w:p>
    <w:p w14:paraId="3DEBE231" w14:textId="77777777" w:rsidR="006F33CE" w:rsidRPr="00B0711B" w:rsidRDefault="006F33CE" w:rsidP="00DF0DD4">
      <w:pPr>
        <w:pStyle w:val="FootnoteText"/>
        <w:rPr>
          <w:rFonts w:ascii="Times New Roman" w:hAnsi="Times New Roman" w:cs="Times New Roman"/>
          <w:sz w:val="24"/>
          <w:szCs w:val="24"/>
        </w:rPr>
      </w:pPr>
    </w:p>
    <w:p w14:paraId="67525E4B" w14:textId="77777777" w:rsidR="00DF0DD4" w:rsidRPr="00B0711B" w:rsidRDefault="00DF0DD4" w:rsidP="00DF0DD4">
      <w:pPr>
        <w:pStyle w:val="FootnoteText"/>
        <w:rPr>
          <w:rFonts w:ascii="Times New Roman" w:hAnsi="Times New Roman" w:cs="Times New Roman"/>
          <w:sz w:val="24"/>
          <w:szCs w:val="24"/>
        </w:rPr>
      </w:pPr>
    </w:p>
    <w:p w14:paraId="7F18FDBC" w14:textId="77777777" w:rsidR="006E3C2B" w:rsidRPr="00B0711B" w:rsidRDefault="006E3C2B" w:rsidP="006E3C2B">
      <w:pPr>
        <w:rPr>
          <w:rFonts w:ascii="Times New Roman" w:hAnsi="Times New Roman" w:cs="Times New Roman"/>
        </w:rPr>
      </w:pPr>
    </w:p>
    <w:p w14:paraId="74A5277C" w14:textId="77777777" w:rsidR="006E3C2B" w:rsidRPr="00B0711B" w:rsidRDefault="006E3C2B">
      <w:pPr>
        <w:rPr>
          <w:rFonts w:ascii="Times New Roman" w:eastAsiaTheme="majorEastAsia" w:hAnsi="Times New Roman" w:cs="Times New Roman"/>
          <w:b/>
          <w:bCs/>
          <w:color w:val="000000" w:themeColor="text1"/>
        </w:rPr>
      </w:pPr>
      <w:r w:rsidRPr="00B0711B">
        <w:rPr>
          <w:rFonts w:ascii="Times New Roman" w:hAnsi="Times New Roman" w:cs="Times New Roman"/>
          <w:b/>
          <w:bCs/>
          <w:color w:val="000000" w:themeColor="text1"/>
        </w:rPr>
        <w:br w:type="page"/>
      </w:r>
    </w:p>
    <w:p w14:paraId="61B916E9" w14:textId="59F705C4" w:rsidR="006E3C2B" w:rsidRPr="00B0711B" w:rsidRDefault="006E3C2B" w:rsidP="00231F69">
      <w:pPr>
        <w:pStyle w:val="Heading1"/>
        <w:numPr>
          <w:ilvl w:val="0"/>
          <w:numId w:val="0"/>
        </w:numPr>
        <w:spacing w:line="360" w:lineRule="auto"/>
        <w:rPr>
          <w:rFonts w:ascii="Times New Roman" w:hAnsi="Times New Roman" w:cs="Times New Roman"/>
          <w:b/>
          <w:bCs/>
          <w:color w:val="000000" w:themeColor="text1"/>
          <w:sz w:val="24"/>
          <w:szCs w:val="24"/>
        </w:rPr>
      </w:pPr>
      <w:bookmarkStart w:id="4" w:name="_Toc133402810"/>
      <w:bookmarkStart w:id="5" w:name="_Toc134609127"/>
      <w:r w:rsidRPr="00B0711B">
        <w:rPr>
          <w:rFonts w:ascii="Times New Roman" w:hAnsi="Times New Roman" w:cs="Times New Roman"/>
          <w:b/>
          <w:bCs/>
          <w:color w:val="000000" w:themeColor="text1"/>
          <w:sz w:val="24"/>
          <w:szCs w:val="24"/>
        </w:rPr>
        <w:lastRenderedPageBreak/>
        <w:t>Introduction</w:t>
      </w:r>
      <w:bookmarkEnd w:id="4"/>
      <w:bookmarkEnd w:id="5"/>
    </w:p>
    <w:p w14:paraId="44931770" w14:textId="77777777" w:rsidR="006E3C2B" w:rsidRPr="00B0711B" w:rsidRDefault="006E3C2B" w:rsidP="006E3C2B">
      <w:pPr>
        <w:jc w:val="both"/>
        <w:rPr>
          <w:rFonts w:ascii="Times New Roman" w:hAnsi="Times New Roman" w:cs="Times New Roman"/>
          <w:color w:val="000000" w:themeColor="text1"/>
        </w:rPr>
      </w:pPr>
    </w:p>
    <w:p w14:paraId="02D97822" w14:textId="6C11AD5A" w:rsidR="003770B1" w:rsidRPr="00B0711B" w:rsidRDefault="003770B1" w:rsidP="003770B1">
      <w:pPr>
        <w:jc w:val="both"/>
        <w:rPr>
          <w:rFonts w:ascii="Times New Roman" w:hAnsi="Times New Roman" w:cs="Times New Roman"/>
          <w:color w:val="000000" w:themeColor="text1"/>
        </w:rPr>
      </w:pPr>
      <w:r w:rsidRPr="00B0711B">
        <w:rPr>
          <w:rFonts w:ascii="Times New Roman" w:hAnsi="Times New Roman" w:cs="Times New Roman"/>
          <w:color w:val="000000" w:themeColor="text1"/>
        </w:rPr>
        <w:t xml:space="preserve">When conflict occurs, there are various ways to resolve it. The parties can use in-court </w:t>
      </w:r>
      <w:proofErr w:type="gramStart"/>
      <w:r w:rsidRPr="00B0711B">
        <w:rPr>
          <w:rFonts w:ascii="Times New Roman" w:hAnsi="Times New Roman" w:cs="Times New Roman"/>
          <w:color w:val="000000" w:themeColor="text1"/>
        </w:rPr>
        <w:t>and also</w:t>
      </w:r>
      <w:proofErr w:type="gramEnd"/>
      <w:r w:rsidRPr="00B0711B">
        <w:rPr>
          <w:rFonts w:ascii="Times New Roman" w:hAnsi="Times New Roman" w:cs="Times New Roman"/>
          <w:color w:val="000000" w:themeColor="text1"/>
        </w:rPr>
        <w:t xml:space="preserve"> out-of-court. Although litigation is a common method of dispute resolution, Alternative Dispute Resolution (hereinafter: ADR) has gained in popularity these past decades. Whether one uses negotiation, mediation, conciliation, or arbitration, each method has different prominent points and solutions that can suit every specifi</w:t>
      </w:r>
      <w:r w:rsidR="002025E3" w:rsidRPr="00B0711B">
        <w:rPr>
          <w:rFonts w:ascii="Times New Roman" w:hAnsi="Times New Roman" w:cs="Times New Roman"/>
          <w:color w:val="000000" w:themeColor="text1"/>
        </w:rPr>
        <w:t>c dispute.</w:t>
      </w:r>
    </w:p>
    <w:p w14:paraId="2B03BDC8" w14:textId="30C5D4D0" w:rsidR="002025E3" w:rsidRPr="00B0711B" w:rsidRDefault="002025E3" w:rsidP="003770B1">
      <w:pPr>
        <w:jc w:val="both"/>
        <w:rPr>
          <w:rFonts w:ascii="Times New Roman" w:hAnsi="Times New Roman" w:cs="Times New Roman"/>
          <w:color w:val="000000" w:themeColor="text1"/>
        </w:rPr>
      </w:pPr>
    </w:p>
    <w:p w14:paraId="407123E5" w14:textId="5461F20F" w:rsidR="002025E3" w:rsidRPr="00B0711B" w:rsidRDefault="002025E3" w:rsidP="003770B1">
      <w:pPr>
        <w:jc w:val="both"/>
        <w:rPr>
          <w:rFonts w:ascii="Times New Roman" w:hAnsi="Times New Roman" w:cs="Times New Roman"/>
          <w:color w:val="000000" w:themeColor="text1"/>
          <w:vertAlign w:val="superscript"/>
          <w:cs/>
        </w:rPr>
      </w:pPr>
      <w:r w:rsidRPr="00B0711B">
        <w:rPr>
          <w:rFonts w:ascii="Times New Roman" w:hAnsi="Times New Roman" w:cs="Times New Roman"/>
          <w:color w:val="000000" w:themeColor="text1"/>
        </w:rPr>
        <w:t>ADR gives parties</w:t>
      </w:r>
      <w:r w:rsidRPr="00B0711B">
        <w:rPr>
          <w:rFonts w:ascii="Times New Roman" w:hAnsi="Times New Roman" w:cs="Times New Roman"/>
          <w:color w:val="FF0000"/>
        </w:rPr>
        <w:t xml:space="preserve"> </w:t>
      </w:r>
      <w:r w:rsidRPr="00B0711B">
        <w:rPr>
          <w:rFonts w:ascii="Times New Roman" w:hAnsi="Times New Roman" w:cs="Times New Roman"/>
          <w:color w:val="000000" w:themeColor="text1"/>
        </w:rPr>
        <w:t>the opportunity to solve and settle their disputes outside of the court system, which saves time and helps maintain parties' relationships</w:t>
      </w:r>
      <w:r w:rsidRPr="00B0711B">
        <w:rPr>
          <w:rFonts w:ascii="Times New Roman" w:hAnsi="Times New Roman" w:cs="Times New Roman"/>
          <w:color w:val="4472C4" w:themeColor="accent1"/>
        </w:rPr>
        <w:t xml:space="preserve">. </w:t>
      </w:r>
      <w:r w:rsidRPr="00B0711B">
        <w:rPr>
          <w:rFonts w:ascii="Times New Roman" w:hAnsi="Times New Roman" w:cs="Times New Roman"/>
          <w:color w:val="000000" w:themeColor="text1"/>
        </w:rPr>
        <w:t>To have the parties resolve their differences by using ADR methods, an agreement shall have been made between them.</w:t>
      </w:r>
      <w:r w:rsidRPr="00B0711B">
        <w:rPr>
          <w:rStyle w:val="FootnoteReference"/>
          <w:rFonts w:ascii="Times New Roman" w:hAnsi="Times New Roman" w:cs="Times New Roman"/>
          <w:color w:val="000000" w:themeColor="text1"/>
          <w:sz w:val="24"/>
          <w:szCs w:val="24"/>
        </w:rPr>
        <w:footnoteReference w:id="1"/>
      </w:r>
      <w:r w:rsidRPr="00B0711B">
        <w:rPr>
          <w:rFonts w:ascii="Times New Roman" w:hAnsi="Times New Roman" w:cs="Times New Roman"/>
          <w:color w:val="000000" w:themeColor="text1"/>
        </w:rPr>
        <w:t xml:space="preserve"> Thus, the agreement between the parties is a key point that identifies ADR. ADR is mostly used in commercial disputes or to pursue civil claims</w:t>
      </w:r>
      <w:r w:rsidR="00231F69" w:rsidRPr="00B0711B">
        <w:rPr>
          <w:rFonts w:ascii="Times New Roman" w:hAnsi="Times New Roman" w:cs="Times New Roman"/>
          <w:color w:val="000000" w:themeColor="text1"/>
        </w:rPr>
        <w:t xml:space="preserve">. </w:t>
      </w:r>
      <w:r w:rsidR="00F01D23" w:rsidRPr="00B0711B">
        <w:rPr>
          <w:rFonts w:ascii="Times New Roman" w:hAnsi="Times New Roman" w:cs="Times New Roman"/>
          <w:color w:val="000000"/>
        </w:rPr>
        <w:t xml:space="preserve">ADR also remains a method that does not have a binding system of precedent or jurisprudence, which </w:t>
      </w:r>
      <w:r w:rsidR="00E715DA" w:rsidRPr="00B0711B">
        <w:rPr>
          <w:rFonts w:ascii="Times New Roman" w:hAnsi="Times New Roman" w:cs="Times New Roman"/>
          <w:color w:val="000000"/>
        </w:rPr>
        <w:t>c</w:t>
      </w:r>
      <w:r w:rsidR="00F01D23" w:rsidRPr="00B0711B">
        <w:rPr>
          <w:rFonts w:ascii="Times New Roman" w:hAnsi="Times New Roman" w:cs="Times New Roman"/>
          <w:color w:val="000000"/>
        </w:rPr>
        <w:t>ould lead to inconsistent decision-making.</w:t>
      </w:r>
      <w:r w:rsidR="004826CD" w:rsidRPr="00B0711B">
        <w:rPr>
          <w:rStyle w:val="FootnoteReference"/>
          <w:rFonts w:ascii="Times New Roman" w:hAnsi="Times New Roman" w:cs="Times New Roman"/>
          <w:sz w:val="24"/>
          <w:szCs w:val="24"/>
        </w:rPr>
        <w:footnoteReference w:id="2"/>
      </w:r>
      <w:r w:rsidR="003634EC" w:rsidRPr="00B0711B">
        <w:rPr>
          <w:rFonts w:ascii="Times New Roman" w:hAnsi="Times New Roman" w:cs="Times New Roman"/>
          <w:color w:val="000000" w:themeColor="text1"/>
        </w:rPr>
        <w:t xml:space="preserve"> </w:t>
      </w:r>
      <w:r w:rsidR="00E715DA" w:rsidRPr="00B0711B">
        <w:rPr>
          <w:rFonts w:ascii="Times New Roman" w:hAnsi="Times New Roman" w:cs="Times New Roman"/>
          <w:color w:val="000000" w:themeColor="text1"/>
        </w:rPr>
        <w:t>Although ADR is widely used in commercial cases around the world, there is a lack of awareness among Thai people on this topic</w:t>
      </w:r>
      <w:r w:rsidR="00E715DA" w:rsidRPr="00B0711B">
        <w:rPr>
          <w:rStyle w:val="FootnoteReference"/>
          <w:rFonts w:ascii="Times New Roman" w:hAnsi="Times New Roman" w:cs="Times New Roman"/>
          <w:color w:val="000000" w:themeColor="text1"/>
          <w:sz w:val="24"/>
          <w:szCs w:val="24"/>
        </w:rPr>
        <w:footnoteReference w:id="3"/>
      </w:r>
      <w:r w:rsidR="00E715DA" w:rsidRPr="00B0711B">
        <w:rPr>
          <w:rFonts w:ascii="Times New Roman" w:hAnsi="Times New Roman" w:cs="Times New Roman"/>
          <w:color w:val="000000" w:themeColor="text1"/>
        </w:rPr>
        <w:t>.</w:t>
      </w:r>
      <w:r w:rsidR="00B0711B" w:rsidRPr="00B0711B">
        <w:rPr>
          <w:rFonts w:ascii="Times New Roman" w:hAnsi="Times New Roman" w:cs="Times New Roman"/>
          <w:color w:val="000000" w:themeColor="text1"/>
        </w:rPr>
        <w:t xml:space="preserve"> A major issue that Thailand faces </w:t>
      </w:r>
      <w:proofErr w:type="gramStart"/>
      <w:r w:rsidR="00B0711B" w:rsidRPr="00B0711B">
        <w:rPr>
          <w:rFonts w:ascii="Times New Roman" w:hAnsi="Times New Roman" w:cs="Times New Roman"/>
          <w:color w:val="000000" w:themeColor="text1"/>
        </w:rPr>
        <w:t>with regard to</w:t>
      </w:r>
      <w:proofErr w:type="gramEnd"/>
      <w:r w:rsidR="00B0711B" w:rsidRPr="00B0711B">
        <w:rPr>
          <w:rFonts w:ascii="Times New Roman" w:hAnsi="Times New Roman" w:cs="Times New Roman"/>
          <w:color w:val="000000" w:themeColor="text1"/>
        </w:rPr>
        <w:t xml:space="preserve"> ADR is parties are unaware of dispute resolution options other than the court.</w:t>
      </w:r>
      <w:r w:rsidR="00E715DA" w:rsidRPr="00B0711B">
        <w:rPr>
          <w:rFonts w:ascii="Times New Roman" w:hAnsi="Times New Roman" w:cs="Times New Roman"/>
          <w:color w:val="000000" w:themeColor="text1"/>
        </w:rPr>
        <w:t xml:space="preserve"> </w:t>
      </w:r>
      <w:r w:rsidRPr="00B0711B">
        <w:rPr>
          <w:rFonts w:ascii="Times New Roman" w:hAnsi="Times New Roman" w:cs="Times New Roman"/>
          <w:color w:val="000000" w:themeColor="text1"/>
        </w:rPr>
        <w:t>This paper aims to present the solution and procedure of</w:t>
      </w:r>
      <w:r w:rsidR="00877DEA" w:rsidRPr="00B0711B">
        <w:rPr>
          <w:rFonts w:ascii="Times New Roman" w:hAnsi="Times New Roman" w:cs="Times New Roman"/>
          <w:color w:val="000000" w:themeColor="text1"/>
          <w:cs/>
        </w:rPr>
        <w:t xml:space="preserve"> </w:t>
      </w:r>
      <w:r w:rsidRPr="00B0711B">
        <w:rPr>
          <w:rFonts w:ascii="Times New Roman" w:hAnsi="Times New Roman" w:cs="Times New Roman"/>
          <w:color w:val="000000" w:themeColor="text1"/>
        </w:rPr>
        <w:t>the various ADR method, and the different options global and Thai markets ha</w:t>
      </w:r>
      <w:r w:rsidR="00D24681" w:rsidRPr="00B0711B">
        <w:rPr>
          <w:rFonts w:ascii="Times New Roman" w:hAnsi="Times New Roman" w:cs="Times New Roman"/>
          <w:color w:val="000000" w:themeColor="text1"/>
        </w:rPr>
        <w:t>ve.</w:t>
      </w:r>
    </w:p>
    <w:p w14:paraId="52870372" w14:textId="209C0595" w:rsidR="003634EC" w:rsidRPr="00B0711B" w:rsidRDefault="003634EC" w:rsidP="003770B1">
      <w:pPr>
        <w:jc w:val="both"/>
        <w:rPr>
          <w:rFonts w:ascii="Times New Roman" w:hAnsi="Times New Roman" w:cs="Times New Roman"/>
          <w:color w:val="000000" w:themeColor="text1"/>
          <w:vertAlign w:val="superscript"/>
        </w:rPr>
      </w:pPr>
    </w:p>
    <w:p w14:paraId="5F96E52C" w14:textId="4431DC2E" w:rsidR="000F0A41" w:rsidRPr="00B0711B" w:rsidRDefault="003634EC" w:rsidP="000F0A41">
      <w:pPr>
        <w:jc w:val="both"/>
        <w:rPr>
          <w:rFonts w:ascii="Times New Roman" w:hAnsi="Times New Roman" w:cs="Times New Roman"/>
          <w:color w:val="000000" w:themeColor="text1"/>
        </w:rPr>
      </w:pPr>
      <w:r w:rsidRPr="00B0711B">
        <w:rPr>
          <w:rFonts w:ascii="Times New Roman" w:hAnsi="Times New Roman" w:cs="Times New Roman"/>
          <w:color w:val="000000" w:themeColor="text1"/>
        </w:rPr>
        <w:t>This article is divided into seven sections. We will introduce the background of ADR in Thailand with some historical aspects (</w:t>
      </w:r>
      <w:r w:rsidRPr="00B0711B">
        <w:rPr>
          <w:rFonts w:ascii="Times New Roman" w:hAnsi="Times New Roman" w:cs="Times New Roman"/>
          <w:i/>
          <w:iCs/>
          <w:color w:val="000000" w:themeColor="text1"/>
        </w:rPr>
        <w:t>infra</w:t>
      </w:r>
      <w:r w:rsidRPr="00B0711B">
        <w:rPr>
          <w:rFonts w:ascii="Times New Roman" w:hAnsi="Times New Roman" w:cs="Times New Roman"/>
          <w:color w:val="000000" w:themeColor="text1"/>
        </w:rPr>
        <w:t xml:space="preserve"> I). Following that, we shall explain the distinction between litigation and alternative dispute resolution (ADR) (</w:t>
      </w:r>
      <w:r w:rsidRPr="00B0711B">
        <w:rPr>
          <w:rFonts w:ascii="Times New Roman" w:hAnsi="Times New Roman" w:cs="Times New Roman"/>
          <w:i/>
          <w:iCs/>
          <w:color w:val="000000" w:themeColor="text1"/>
        </w:rPr>
        <w:t>infra</w:t>
      </w:r>
      <w:r w:rsidRPr="00B0711B">
        <w:rPr>
          <w:rFonts w:ascii="Times New Roman" w:hAnsi="Times New Roman" w:cs="Times New Roman"/>
          <w:color w:val="000000" w:themeColor="text1"/>
        </w:rPr>
        <w:t xml:space="preserve"> II).</w:t>
      </w:r>
      <w:r w:rsidRPr="00B0711B">
        <w:rPr>
          <w:rFonts w:ascii="Times New Roman" w:hAnsi="Times New Roman" w:cs="Times New Roman"/>
          <w:color w:val="000000" w:themeColor="text1"/>
          <w:cs/>
        </w:rPr>
        <w:t xml:space="preserve"> </w:t>
      </w:r>
      <w:r w:rsidRPr="00B0711B">
        <w:rPr>
          <w:rFonts w:ascii="Times New Roman" w:hAnsi="Times New Roman" w:cs="Times New Roman"/>
          <w:color w:val="000000" w:themeColor="text1"/>
        </w:rPr>
        <w:t>After this explanation, we will clarify the status and describe the negotiation method (</w:t>
      </w:r>
      <w:r w:rsidRPr="00B0711B">
        <w:rPr>
          <w:rFonts w:ascii="Times New Roman" w:hAnsi="Times New Roman" w:cs="Times New Roman"/>
          <w:i/>
          <w:iCs/>
          <w:color w:val="000000" w:themeColor="text1"/>
        </w:rPr>
        <w:t>infra</w:t>
      </w:r>
      <w:r w:rsidRPr="00B0711B">
        <w:rPr>
          <w:rFonts w:ascii="Times New Roman" w:hAnsi="Times New Roman" w:cs="Times New Roman"/>
          <w:color w:val="000000" w:themeColor="text1"/>
        </w:rPr>
        <w:t xml:space="preserve"> III). Furthermore, we will define what is mediation (</w:t>
      </w:r>
      <w:r w:rsidRPr="00B0711B">
        <w:rPr>
          <w:rFonts w:ascii="Times New Roman" w:hAnsi="Times New Roman" w:cs="Times New Roman"/>
          <w:i/>
          <w:iCs/>
          <w:color w:val="000000" w:themeColor="text1"/>
        </w:rPr>
        <w:t>infra</w:t>
      </w:r>
      <w:r w:rsidRPr="00B0711B">
        <w:rPr>
          <w:rFonts w:ascii="Times New Roman" w:hAnsi="Times New Roman" w:cs="Times New Roman"/>
          <w:color w:val="000000" w:themeColor="text1"/>
        </w:rPr>
        <w:t xml:space="preserve"> IV). Moreover,</w:t>
      </w:r>
      <w:r w:rsidRPr="00B0711B">
        <w:rPr>
          <w:rFonts w:ascii="Times New Roman" w:hAnsi="Times New Roman" w:cs="Times New Roman"/>
          <w:color w:val="000000" w:themeColor="text1"/>
          <w:cs/>
        </w:rPr>
        <w:t xml:space="preserve"> </w:t>
      </w:r>
      <w:r w:rsidRPr="00B0711B">
        <w:rPr>
          <w:rFonts w:ascii="Times New Roman" w:hAnsi="Times New Roman" w:cs="Times New Roman"/>
          <w:color w:val="000000" w:themeColor="text1"/>
        </w:rPr>
        <w:t>we will describe conciliation and share the differences it has with mediation (</w:t>
      </w:r>
      <w:r w:rsidRPr="00B0711B">
        <w:rPr>
          <w:rFonts w:ascii="Times New Roman" w:hAnsi="Times New Roman" w:cs="Times New Roman"/>
          <w:i/>
          <w:iCs/>
          <w:color w:val="000000" w:themeColor="text1"/>
        </w:rPr>
        <w:t>infra</w:t>
      </w:r>
      <w:r w:rsidRPr="00B0711B">
        <w:rPr>
          <w:rFonts w:ascii="Times New Roman" w:hAnsi="Times New Roman" w:cs="Times New Roman"/>
          <w:color w:val="000000" w:themeColor="text1"/>
        </w:rPr>
        <w:t xml:space="preserve"> V). In addition, we will explore the most famous ADR method, </w:t>
      </w:r>
      <w:r w:rsidR="007E2E6D" w:rsidRPr="00B0711B">
        <w:rPr>
          <w:rFonts w:ascii="Times New Roman" w:hAnsi="Times New Roman" w:cs="Times New Roman"/>
          <w:color w:val="000000" w:themeColor="text1"/>
        </w:rPr>
        <w:t>i.e.,</w:t>
      </w:r>
      <w:r w:rsidRPr="00B0711B">
        <w:rPr>
          <w:rFonts w:ascii="Times New Roman" w:hAnsi="Times New Roman" w:cs="Times New Roman"/>
          <w:color w:val="000000" w:themeColor="text1"/>
        </w:rPr>
        <w:t xml:space="preserve"> arbitration (</w:t>
      </w:r>
      <w:r w:rsidRPr="00B0711B">
        <w:rPr>
          <w:rFonts w:ascii="Times New Roman" w:hAnsi="Times New Roman" w:cs="Times New Roman"/>
          <w:i/>
          <w:iCs/>
          <w:color w:val="000000" w:themeColor="text1"/>
        </w:rPr>
        <w:t>infra</w:t>
      </w:r>
      <w:r w:rsidRPr="00B0711B">
        <w:rPr>
          <w:rFonts w:ascii="Times New Roman" w:hAnsi="Times New Roman" w:cs="Times New Roman"/>
          <w:color w:val="000000" w:themeColor="text1"/>
        </w:rPr>
        <w:t xml:space="preserve"> VI). As a final part of this paper, we will clarify the development of ADR in Thailand (</w:t>
      </w:r>
      <w:r w:rsidRPr="00B0711B">
        <w:rPr>
          <w:rFonts w:ascii="Times New Roman" w:hAnsi="Times New Roman" w:cs="Times New Roman"/>
          <w:i/>
          <w:iCs/>
          <w:color w:val="000000" w:themeColor="text1"/>
        </w:rPr>
        <w:t>infra</w:t>
      </w:r>
      <w:r w:rsidRPr="00B0711B">
        <w:rPr>
          <w:rFonts w:ascii="Times New Roman" w:hAnsi="Times New Roman" w:cs="Times New Roman"/>
          <w:color w:val="000000" w:themeColor="text1"/>
        </w:rPr>
        <w:t xml:space="preserve"> VII).</w:t>
      </w:r>
    </w:p>
    <w:p w14:paraId="5A5684CF" w14:textId="33ADFB75" w:rsidR="003634EC" w:rsidRPr="00B0711B" w:rsidRDefault="000F0A41" w:rsidP="00660A75">
      <w:pPr>
        <w:rPr>
          <w:rFonts w:ascii="Times New Roman" w:hAnsi="Times New Roman" w:cs="Times New Roman"/>
          <w:color w:val="000000" w:themeColor="text1"/>
        </w:rPr>
      </w:pPr>
      <w:r w:rsidRPr="00B0711B">
        <w:rPr>
          <w:rFonts w:ascii="Times New Roman" w:hAnsi="Times New Roman" w:cs="Times New Roman"/>
          <w:color w:val="000000" w:themeColor="text1"/>
        </w:rPr>
        <w:br w:type="page"/>
      </w:r>
    </w:p>
    <w:p w14:paraId="30FEB173" w14:textId="06B71D0B" w:rsidR="006E3C2B" w:rsidRPr="00B0711B" w:rsidRDefault="006E3C2B" w:rsidP="006E3C2B">
      <w:pPr>
        <w:pStyle w:val="Heading1"/>
        <w:rPr>
          <w:rFonts w:ascii="Times New Roman" w:hAnsi="Times New Roman" w:cs="Times New Roman"/>
          <w:b/>
          <w:bCs/>
          <w:color w:val="000000" w:themeColor="text1"/>
          <w:sz w:val="24"/>
          <w:szCs w:val="24"/>
        </w:rPr>
      </w:pPr>
      <w:bookmarkStart w:id="6" w:name="_Toc133402811"/>
      <w:bookmarkStart w:id="7" w:name="_Toc134609128"/>
      <w:r w:rsidRPr="00B0711B">
        <w:rPr>
          <w:rFonts w:ascii="Times New Roman" w:hAnsi="Times New Roman" w:cs="Times New Roman"/>
          <w:b/>
          <w:bCs/>
          <w:color w:val="000000" w:themeColor="text1"/>
          <w:sz w:val="24"/>
          <w:szCs w:val="24"/>
        </w:rPr>
        <w:lastRenderedPageBreak/>
        <w:t>The history of ADR in Thailand</w:t>
      </w:r>
      <w:bookmarkEnd w:id="6"/>
      <w:bookmarkEnd w:id="7"/>
    </w:p>
    <w:p w14:paraId="39E1E0AD" w14:textId="297510BC" w:rsidR="003634EC" w:rsidRPr="00B0711B" w:rsidRDefault="003634EC" w:rsidP="003634EC">
      <w:pPr>
        <w:rPr>
          <w:rFonts w:ascii="Times New Roman" w:hAnsi="Times New Roman" w:cs="Times New Roman"/>
        </w:rPr>
      </w:pPr>
    </w:p>
    <w:p w14:paraId="4F11816F" w14:textId="661CA3AE" w:rsidR="003634EC" w:rsidRPr="00B0711B" w:rsidRDefault="005E2F3B" w:rsidP="00DE3A0D">
      <w:pPr>
        <w:jc w:val="both"/>
        <w:rPr>
          <w:rFonts w:ascii="Times New Roman" w:hAnsi="Times New Roman" w:cs="Times New Roman"/>
        </w:rPr>
      </w:pPr>
      <w:r w:rsidRPr="00B0711B">
        <w:rPr>
          <w:rFonts w:ascii="Times New Roman" w:hAnsi="Times New Roman" w:cs="Times New Roman"/>
          <w:color w:val="000000" w:themeColor="text1"/>
        </w:rPr>
        <w:t>In the practice of dispute resolution</w:t>
      </w:r>
      <w:r w:rsidR="003634EC" w:rsidRPr="00B0711B">
        <w:rPr>
          <w:rFonts w:ascii="Times New Roman" w:hAnsi="Times New Roman" w:cs="Times New Roman"/>
        </w:rPr>
        <w:t>, the majority of disagreements are settled through litigation.</w:t>
      </w:r>
      <w:r w:rsidRPr="00B0711B">
        <w:rPr>
          <w:rFonts w:ascii="Times New Roman" w:hAnsi="Times New Roman" w:cs="Times New Roman"/>
        </w:rPr>
        <w:t xml:space="preserve"> </w:t>
      </w:r>
      <w:r w:rsidR="003634EC" w:rsidRPr="00B0711B">
        <w:rPr>
          <w:rFonts w:ascii="Times New Roman" w:hAnsi="Times New Roman" w:cs="Times New Roman"/>
        </w:rPr>
        <w:t xml:space="preserve">Therefore, the </w:t>
      </w:r>
      <w:r w:rsidRPr="00B0711B">
        <w:rPr>
          <w:rFonts w:ascii="Times New Roman" w:hAnsi="Times New Roman" w:cs="Times New Roman"/>
        </w:rPr>
        <w:t>S</w:t>
      </w:r>
      <w:r w:rsidR="003634EC" w:rsidRPr="00B0711B">
        <w:rPr>
          <w:rFonts w:ascii="Times New Roman" w:hAnsi="Times New Roman" w:cs="Times New Roman"/>
        </w:rPr>
        <w:t xml:space="preserve">tate </w:t>
      </w:r>
      <w:r w:rsidRPr="00B0711B">
        <w:rPr>
          <w:rFonts w:ascii="Times New Roman" w:hAnsi="Times New Roman" w:cs="Times New Roman"/>
        </w:rPr>
        <w:t xml:space="preserve">always </w:t>
      </w:r>
      <w:r w:rsidR="003634EC" w:rsidRPr="00B0711B">
        <w:rPr>
          <w:rFonts w:ascii="Times New Roman" w:hAnsi="Times New Roman" w:cs="Times New Roman"/>
        </w:rPr>
        <w:t>attempt</w:t>
      </w:r>
      <w:r w:rsidRPr="00B0711B">
        <w:rPr>
          <w:rFonts w:ascii="Times New Roman" w:hAnsi="Times New Roman" w:cs="Times New Roman"/>
        </w:rPr>
        <w:t>ed</w:t>
      </w:r>
      <w:r w:rsidR="003634EC" w:rsidRPr="00B0711B">
        <w:rPr>
          <w:rFonts w:ascii="Times New Roman" w:hAnsi="Times New Roman" w:cs="Times New Roman"/>
        </w:rPr>
        <w:t xml:space="preserve"> to find mechanisms to settle disputes to conform to the needs of society</w:t>
      </w:r>
      <w:r w:rsidRPr="00B0711B">
        <w:rPr>
          <w:rFonts w:ascii="Times New Roman" w:hAnsi="Times New Roman" w:cs="Times New Roman"/>
        </w:rPr>
        <w:t xml:space="preserve">. The latter </w:t>
      </w:r>
      <w:r w:rsidR="003634EC" w:rsidRPr="00B0711B">
        <w:rPr>
          <w:rFonts w:ascii="Times New Roman" w:hAnsi="Times New Roman" w:cs="Times New Roman"/>
        </w:rPr>
        <w:t>requ</w:t>
      </w:r>
      <w:r w:rsidRPr="00B0711B">
        <w:rPr>
          <w:rFonts w:ascii="Times New Roman" w:hAnsi="Times New Roman" w:cs="Times New Roman"/>
        </w:rPr>
        <w:t>ires</w:t>
      </w:r>
      <w:r w:rsidR="003634EC" w:rsidRPr="00B0711B">
        <w:rPr>
          <w:rFonts w:ascii="Times New Roman" w:hAnsi="Times New Roman" w:cs="Times New Roman"/>
        </w:rPr>
        <w:t xml:space="preserve"> </w:t>
      </w:r>
      <w:r w:rsidRPr="00B0711B">
        <w:rPr>
          <w:rFonts w:ascii="Times New Roman" w:hAnsi="Times New Roman" w:cs="Times New Roman"/>
        </w:rPr>
        <w:t xml:space="preserve">efficiency </w:t>
      </w:r>
      <w:r w:rsidR="003634EC" w:rsidRPr="00B0711B">
        <w:rPr>
          <w:rFonts w:ascii="Times New Roman" w:hAnsi="Times New Roman" w:cs="Times New Roman"/>
        </w:rPr>
        <w:t xml:space="preserve">and justice. </w:t>
      </w:r>
      <w:r w:rsidRPr="00B0711B">
        <w:rPr>
          <w:rFonts w:ascii="Times New Roman" w:hAnsi="Times New Roman" w:cs="Times New Roman"/>
        </w:rPr>
        <w:t>In response to that, the State pursues</w:t>
      </w:r>
      <w:r w:rsidR="003634EC" w:rsidRPr="00B0711B">
        <w:rPr>
          <w:rFonts w:ascii="Times New Roman" w:hAnsi="Times New Roman" w:cs="Times New Roman"/>
        </w:rPr>
        <w:t xml:space="preserve"> the objective of protecting </w:t>
      </w:r>
      <w:r w:rsidRPr="00B0711B">
        <w:rPr>
          <w:rFonts w:ascii="Times New Roman" w:hAnsi="Times New Roman" w:cs="Times New Roman"/>
        </w:rPr>
        <w:t>the fairness of their dispute resolution</w:t>
      </w:r>
      <w:r w:rsidR="003634EC" w:rsidRPr="00B0711B">
        <w:rPr>
          <w:rFonts w:ascii="Times New Roman" w:hAnsi="Times New Roman" w:cs="Times New Roman"/>
        </w:rPr>
        <w:t>.</w:t>
      </w:r>
      <w:r w:rsidR="003634EC" w:rsidRPr="00B0711B">
        <w:rPr>
          <w:rStyle w:val="FootnoteReference"/>
          <w:rFonts w:ascii="Times New Roman" w:hAnsi="Times New Roman" w:cs="Times New Roman"/>
          <w:sz w:val="24"/>
          <w:szCs w:val="24"/>
        </w:rPr>
        <w:footnoteReference w:id="4"/>
      </w:r>
      <w:r w:rsidRPr="00B0711B">
        <w:rPr>
          <w:rFonts w:ascii="Times New Roman" w:hAnsi="Times New Roman" w:cs="Times New Roman"/>
        </w:rPr>
        <w:t xml:space="preserve"> In Thailand, mediation has been a method used to settle disputes for a long time. Its history can be traced back to before the Sukhothai period, up until Rattanakosit.</w:t>
      </w:r>
      <w:r w:rsidR="003634EC" w:rsidRPr="00B0711B">
        <w:rPr>
          <w:rStyle w:val="FootnoteReference"/>
          <w:rFonts w:ascii="Times New Roman" w:hAnsi="Times New Roman" w:cs="Times New Roman"/>
          <w:sz w:val="24"/>
          <w:szCs w:val="24"/>
        </w:rPr>
        <w:footnoteReference w:id="5"/>
      </w:r>
      <w:r w:rsidR="003634EC" w:rsidRPr="00B0711B">
        <w:rPr>
          <w:rFonts w:ascii="Times New Roman" w:hAnsi="Times New Roman" w:cs="Times New Roman"/>
          <w:vertAlign w:val="superscript"/>
        </w:rPr>
        <w:t xml:space="preserve"> </w:t>
      </w:r>
      <w:r w:rsidR="003634EC" w:rsidRPr="00B0711B">
        <w:rPr>
          <w:rFonts w:ascii="Times New Roman" w:hAnsi="Times New Roman" w:cs="Times New Roman"/>
        </w:rPr>
        <w:t xml:space="preserve">Mediation and </w:t>
      </w:r>
      <w:r w:rsidRPr="00B0711B">
        <w:rPr>
          <w:rFonts w:ascii="Times New Roman" w:hAnsi="Times New Roman" w:cs="Times New Roman"/>
        </w:rPr>
        <w:t>A</w:t>
      </w:r>
      <w:r w:rsidR="003634EC" w:rsidRPr="00B0711B">
        <w:rPr>
          <w:rFonts w:ascii="Times New Roman" w:hAnsi="Times New Roman" w:cs="Times New Roman"/>
        </w:rPr>
        <w:t>rbitration are the most common forms of alternative dispute resolution</w:t>
      </w:r>
      <w:r w:rsidRPr="00B0711B">
        <w:rPr>
          <w:rFonts w:ascii="Times New Roman" w:hAnsi="Times New Roman" w:cs="Times New Roman"/>
        </w:rPr>
        <w:t>. Nevertheless, conciliation is another dispute resolution procedure that is also practiced in Thailand</w:t>
      </w:r>
      <w:r w:rsidRPr="00B0711B">
        <w:rPr>
          <w:rFonts w:ascii="Times New Roman" w:hAnsi="Times New Roman" w:cs="Times New Roman"/>
          <w:cs/>
        </w:rPr>
        <w:t>.</w:t>
      </w:r>
    </w:p>
    <w:p w14:paraId="2C3D3E00" w14:textId="2584ACBB" w:rsidR="00394AD2" w:rsidRPr="00B0711B" w:rsidRDefault="003634EC" w:rsidP="00DE3A0D">
      <w:pPr>
        <w:pStyle w:val="NormalWeb"/>
        <w:shd w:val="clear" w:color="auto" w:fill="FFFFFF"/>
        <w:jc w:val="both"/>
        <w:rPr>
          <w:rFonts w:ascii="Times New Roman" w:hAnsi="Times New Roman" w:cs="Times New Roman"/>
        </w:rPr>
      </w:pPr>
      <w:r w:rsidRPr="00B0711B">
        <w:rPr>
          <w:rFonts w:ascii="Times New Roman" w:hAnsi="Times New Roman" w:cs="Times New Roman"/>
        </w:rPr>
        <w:t xml:space="preserve">ADR </w:t>
      </w:r>
      <w:r w:rsidR="00E715DA" w:rsidRPr="00B0711B">
        <w:rPr>
          <w:rFonts w:ascii="Times New Roman" w:hAnsi="Times New Roman" w:cs="Times New Roman"/>
        </w:rPr>
        <w:t>methods are</w:t>
      </w:r>
      <w:r w:rsidRPr="00B0711B">
        <w:rPr>
          <w:rFonts w:ascii="Times New Roman" w:hAnsi="Times New Roman" w:cs="Times New Roman"/>
        </w:rPr>
        <w:t xml:space="preserve"> becoming increasingly prominent in Thailand. It may provide a more immediate and regular resolution than the local state courts. In Thailand, there is special legislation pertaining to alternative dispute resolution, such as the Arbitration Act B.E.2530 (1987)</w:t>
      </w:r>
      <w:r w:rsidR="00394AD2" w:rsidRPr="00B0711B">
        <w:rPr>
          <w:rStyle w:val="FootnoteReference"/>
          <w:rFonts w:ascii="Times New Roman" w:hAnsi="Times New Roman" w:cs="Times New Roman"/>
          <w:sz w:val="24"/>
          <w:szCs w:val="24"/>
        </w:rPr>
        <w:footnoteReference w:id="6"/>
      </w:r>
      <w:r w:rsidRPr="00B0711B">
        <w:rPr>
          <w:rFonts w:ascii="Times New Roman" w:hAnsi="Times New Roman" w:cs="Times New Roman"/>
        </w:rPr>
        <w:t>,</w:t>
      </w:r>
      <w:r w:rsidR="00394AD2" w:rsidRPr="00B0711B">
        <w:rPr>
          <w:rFonts w:ascii="Times New Roman" w:hAnsi="Times New Roman" w:cs="Times New Roman"/>
          <w:cs/>
        </w:rPr>
        <w:t xml:space="preserve"> </w:t>
      </w:r>
      <w:r w:rsidRPr="00B0711B">
        <w:rPr>
          <w:rFonts w:ascii="Times New Roman" w:hAnsi="Times New Roman" w:cs="Times New Roman"/>
        </w:rPr>
        <w:t>The Court of Justice Regulations Pertaining to Mediation of B.E. 2544 (2001)</w:t>
      </w:r>
      <w:r w:rsidR="00394AD2" w:rsidRPr="00B0711B">
        <w:rPr>
          <w:rStyle w:val="FootnoteReference"/>
          <w:rFonts w:ascii="Times New Roman" w:hAnsi="Times New Roman" w:cs="Times New Roman"/>
          <w:sz w:val="24"/>
          <w:szCs w:val="24"/>
        </w:rPr>
        <w:footnoteReference w:id="7"/>
      </w:r>
      <w:r w:rsidR="00431216" w:rsidRPr="00B0711B">
        <w:rPr>
          <w:rFonts w:ascii="Times New Roman" w:hAnsi="Times New Roman" w:cs="Times New Roman"/>
        </w:rPr>
        <w:t xml:space="preserve">. </w:t>
      </w:r>
      <w:r w:rsidR="00394AD2" w:rsidRPr="00B0711B">
        <w:rPr>
          <w:rFonts w:ascii="Times New Roman" w:hAnsi="Times New Roman" w:cs="Times New Roman"/>
          <w:color w:val="000000"/>
        </w:rPr>
        <w:t>The latest development of mediation in Thailand is the Thai Mediation Act, which entered into force in 2019. Its aim is to promote the use of mediation as an effective and efficient way of resolving disputes in Thailand.</w:t>
      </w:r>
      <w:r w:rsidR="00394AD2" w:rsidRPr="00B0711B">
        <w:rPr>
          <w:rStyle w:val="FootnoteReference"/>
          <w:rFonts w:ascii="Times New Roman" w:hAnsi="Times New Roman" w:cs="Times New Roman"/>
          <w:sz w:val="24"/>
          <w:szCs w:val="24"/>
        </w:rPr>
        <w:footnoteReference w:id="8"/>
      </w:r>
    </w:p>
    <w:p w14:paraId="2881D5AA" w14:textId="3F5F024D" w:rsidR="0018130C" w:rsidRPr="00B0711B" w:rsidRDefault="00E2296C" w:rsidP="004D42F3">
      <w:pPr>
        <w:pStyle w:val="NormalWeb"/>
        <w:shd w:val="clear" w:color="auto" w:fill="FFFFFF"/>
        <w:jc w:val="both"/>
        <w:rPr>
          <w:rFonts w:ascii="Times New Roman" w:hAnsi="Times New Roman" w:cs="Times New Roman"/>
        </w:rPr>
      </w:pPr>
      <w:r w:rsidRPr="00B0711B">
        <w:rPr>
          <w:rFonts w:ascii="Times New Roman" w:hAnsi="Times New Roman" w:cs="Times New Roman"/>
          <w:color w:val="000000"/>
        </w:rPr>
        <w:t>The first traces of</w:t>
      </w:r>
      <w:r w:rsidR="00285089" w:rsidRPr="00B0711B">
        <w:rPr>
          <w:rFonts w:ascii="Times New Roman" w:hAnsi="Times New Roman" w:cs="Times New Roman"/>
          <w:color w:val="000000"/>
        </w:rPr>
        <w:t xml:space="preserve"> ADR appeared </w:t>
      </w:r>
      <w:r w:rsidR="00257994" w:rsidRPr="00B0711B">
        <w:rPr>
          <w:rFonts w:ascii="Times New Roman" w:hAnsi="Times New Roman" w:cs="Times New Roman"/>
          <w:color w:val="000000"/>
        </w:rPr>
        <w:t xml:space="preserve">in Thailand, </w:t>
      </w:r>
      <w:r w:rsidR="00431216" w:rsidRPr="00B0711B">
        <w:rPr>
          <w:rFonts w:ascii="Times New Roman" w:hAnsi="Times New Roman" w:cs="Times New Roman"/>
          <w:color w:val="000000"/>
        </w:rPr>
        <w:t xml:space="preserve">in </w:t>
      </w:r>
      <w:r w:rsidR="00257994" w:rsidRPr="00B0711B">
        <w:rPr>
          <w:rFonts w:ascii="Times New Roman" w:hAnsi="Times New Roman" w:cs="Times New Roman"/>
          <w:color w:val="000000"/>
        </w:rPr>
        <w:t xml:space="preserve">B.E. </w:t>
      </w:r>
      <w:r w:rsidR="00431216" w:rsidRPr="00B0711B">
        <w:rPr>
          <w:rFonts w:ascii="Times New Roman" w:hAnsi="Times New Roman" w:cs="Times New Roman"/>
          <w:color w:val="000000"/>
        </w:rPr>
        <w:t xml:space="preserve">2438 </w:t>
      </w:r>
      <w:r w:rsidR="00257994" w:rsidRPr="00B0711B">
        <w:rPr>
          <w:rFonts w:ascii="Times New Roman" w:hAnsi="Times New Roman" w:cs="Times New Roman"/>
          <w:color w:val="000000"/>
        </w:rPr>
        <w:t>(18</w:t>
      </w:r>
      <w:r w:rsidR="00C87F52" w:rsidRPr="00B0711B">
        <w:rPr>
          <w:rFonts w:ascii="Times New Roman" w:hAnsi="Times New Roman" w:cs="Times New Roman"/>
          <w:color w:val="000000"/>
        </w:rPr>
        <w:t>95</w:t>
      </w:r>
      <w:r w:rsidR="00257994" w:rsidRPr="00B0711B">
        <w:rPr>
          <w:rFonts w:ascii="Times New Roman" w:hAnsi="Times New Roman" w:cs="Times New Roman"/>
          <w:color w:val="000000"/>
        </w:rPr>
        <w:t>).</w:t>
      </w:r>
      <w:r w:rsidRPr="00B0711B">
        <w:rPr>
          <w:rFonts w:ascii="Times New Roman" w:hAnsi="Times New Roman" w:cs="Times New Roman"/>
          <w:color w:val="000000"/>
        </w:rPr>
        <w:t xml:space="preserve"> Out-of-court mediation happen</w:t>
      </w:r>
      <w:r w:rsidR="00431216" w:rsidRPr="00B0711B">
        <w:rPr>
          <w:rFonts w:ascii="Times New Roman" w:hAnsi="Times New Roman" w:cs="Times New Roman"/>
          <w:color w:val="000000"/>
        </w:rPr>
        <w:t>s</w:t>
      </w:r>
      <w:r w:rsidRPr="00B0711B">
        <w:rPr>
          <w:rFonts w:ascii="Times New Roman" w:hAnsi="Times New Roman" w:cs="Times New Roman"/>
          <w:color w:val="000000"/>
        </w:rPr>
        <w:t xml:space="preserve"> to be the first records of the dispute resolution process</w:t>
      </w:r>
      <w:r w:rsidR="00405F46" w:rsidRPr="00B0711B">
        <w:rPr>
          <w:rFonts w:ascii="Times New Roman" w:eastAsiaTheme="minorHAnsi" w:hAnsi="Times New Roman" w:cs="Times New Roman"/>
          <w:color w:val="040C28"/>
          <w:kern w:val="2"/>
          <w14:ligatures w14:val="standardContextual"/>
        </w:rPr>
        <w:t>.</w:t>
      </w:r>
      <w:r w:rsidR="00394AD2" w:rsidRPr="00B0711B">
        <w:rPr>
          <w:rFonts w:ascii="Times New Roman" w:eastAsiaTheme="minorHAnsi" w:hAnsi="Times New Roman" w:cs="Times New Roman"/>
          <w:color w:val="040C28"/>
          <w:kern w:val="2"/>
          <w:cs/>
          <w14:ligatures w14:val="standardContextual"/>
        </w:rPr>
        <w:t xml:space="preserve"> </w:t>
      </w:r>
      <w:r w:rsidR="009D26CE" w:rsidRPr="00B0711B">
        <w:rPr>
          <w:rFonts w:ascii="Times New Roman" w:hAnsi="Times New Roman" w:cs="Times New Roman"/>
          <w:color w:val="000000"/>
        </w:rPr>
        <w:t xml:space="preserve">King Chulalongkorn the </w:t>
      </w:r>
      <w:r w:rsidR="0015530E" w:rsidRPr="00B0711B">
        <w:rPr>
          <w:rFonts w:ascii="Times New Roman" w:hAnsi="Times New Roman" w:cs="Times New Roman"/>
          <w:color w:val="000000"/>
        </w:rPr>
        <w:t>Great (</w:t>
      </w:r>
      <w:r w:rsidR="009D26CE" w:rsidRPr="00B0711B">
        <w:rPr>
          <w:rFonts w:ascii="Times New Roman" w:hAnsi="Times New Roman" w:cs="Times New Roman"/>
          <w:color w:val="000000"/>
        </w:rPr>
        <w:t>Rama V)</w:t>
      </w:r>
      <w:r w:rsidR="00B62182" w:rsidRPr="00B0711B">
        <w:rPr>
          <w:rFonts w:ascii="Times New Roman" w:hAnsi="Times New Roman" w:cs="Times New Roman"/>
          <w:color w:val="000000"/>
        </w:rPr>
        <w:t xml:space="preserve"> </w:t>
      </w:r>
      <w:r w:rsidR="00B62182" w:rsidRPr="00B0711B">
        <w:rPr>
          <w:rFonts w:ascii="Times New Roman" w:hAnsi="Times New Roman" w:cs="Times New Roman"/>
          <w:color w:val="000000"/>
          <w:lang w:val="en"/>
        </w:rPr>
        <w:t>has established the Ministry of Justice</w:t>
      </w:r>
      <w:r w:rsidR="00C87F52" w:rsidRPr="00B0711B">
        <w:rPr>
          <w:rFonts w:ascii="Times New Roman" w:hAnsi="Times New Roman" w:cs="Times New Roman"/>
          <w:color w:val="000000"/>
        </w:rPr>
        <w:t xml:space="preserve"> </w:t>
      </w:r>
      <w:r w:rsidR="00C87F52" w:rsidRPr="00B0711B">
        <w:rPr>
          <w:rFonts w:ascii="Times New Roman" w:hAnsi="Times New Roman" w:cs="Times New Roman"/>
          <w:color w:val="000000"/>
          <w:lang w:val="en"/>
        </w:rPr>
        <w:t>to organize various courts transferred to the same ministry</w:t>
      </w:r>
      <w:r w:rsidR="00405F46" w:rsidRPr="00B0711B">
        <w:rPr>
          <w:rFonts w:ascii="Times New Roman" w:hAnsi="Times New Roman" w:cs="Times New Roman"/>
          <w:color w:val="000000"/>
        </w:rPr>
        <w:t xml:space="preserve">. </w:t>
      </w:r>
      <w:r w:rsidR="00405F46" w:rsidRPr="00B0711B">
        <w:rPr>
          <w:rFonts w:ascii="Times New Roman" w:hAnsi="Times New Roman" w:cs="Times New Roman"/>
          <w:color w:val="000000"/>
          <w:lang w:val="en"/>
        </w:rPr>
        <w:t>The Statute of the Rattanakosin District Court was promulgated to establish a standing court for judicial proceedings in the provinces.</w:t>
      </w:r>
      <w:r w:rsidR="00405F46" w:rsidRPr="00B0711B">
        <w:rPr>
          <w:rStyle w:val="FootnoteReference"/>
          <w:rFonts w:ascii="Times New Roman" w:hAnsi="Times New Roman" w:cs="Times New Roman"/>
          <w:color w:val="000000"/>
          <w:sz w:val="24"/>
          <w:szCs w:val="24"/>
          <w:lang w:val="en"/>
        </w:rPr>
        <w:footnoteReference w:id="9"/>
      </w:r>
      <w:r w:rsidR="00405F46" w:rsidRPr="00B0711B">
        <w:rPr>
          <w:rFonts w:ascii="Times New Roman" w:hAnsi="Times New Roman" w:cs="Times New Roman"/>
          <w:color w:val="000000"/>
          <w:lang w:val="en"/>
        </w:rPr>
        <w:t xml:space="preserve"> </w:t>
      </w:r>
      <w:r w:rsidRPr="00B0711B">
        <w:rPr>
          <w:rFonts w:ascii="Times New Roman" w:hAnsi="Times New Roman" w:cs="Times New Roman"/>
          <w:color w:val="000000"/>
        </w:rPr>
        <w:t>After this period, t</w:t>
      </w:r>
      <w:r w:rsidR="00285089" w:rsidRPr="00B0711B">
        <w:rPr>
          <w:rFonts w:ascii="Times New Roman" w:hAnsi="Times New Roman" w:cs="Times New Roman"/>
          <w:color w:val="000000"/>
        </w:rPr>
        <w:t xml:space="preserve">he law created a way for resolving disputes at the local level. </w:t>
      </w:r>
      <w:r w:rsidRPr="00B0711B">
        <w:rPr>
          <w:rFonts w:ascii="Times New Roman" w:hAnsi="Times New Roman" w:cs="Times New Roman"/>
          <w:color w:val="000000"/>
        </w:rPr>
        <w:t xml:space="preserve">For instance, </w:t>
      </w:r>
      <w:r w:rsidR="00285089" w:rsidRPr="00B0711B">
        <w:rPr>
          <w:rFonts w:ascii="Times New Roman" w:hAnsi="Times New Roman" w:cs="Times New Roman"/>
          <w:color w:val="000000"/>
        </w:rPr>
        <w:t>the statute of the District Court, B.E.</w:t>
      </w:r>
      <w:r w:rsidR="004D04B7" w:rsidRPr="00B0711B">
        <w:rPr>
          <w:rFonts w:ascii="Times New Roman" w:hAnsi="Times New Roman" w:cs="Times New Roman"/>
          <w:color w:val="000000"/>
          <w:cs/>
        </w:rPr>
        <w:t xml:space="preserve"> </w:t>
      </w:r>
      <w:r w:rsidR="004D04B7" w:rsidRPr="00B0711B">
        <w:rPr>
          <w:rFonts w:ascii="Times New Roman" w:hAnsi="Times New Roman" w:cs="Times New Roman"/>
          <w:color w:val="000000"/>
        </w:rPr>
        <w:t>2438</w:t>
      </w:r>
      <w:r w:rsidR="00285089" w:rsidRPr="00B0711B">
        <w:rPr>
          <w:rFonts w:ascii="Times New Roman" w:hAnsi="Times New Roman" w:cs="Times New Roman"/>
          <w:color w:val="000000"/>
        </w:rPr>
        <w:t xml:space="preserve"> (1895)</w:t>
      </w:r>
      <w:r w:rsidR="004765A9" w:rsidRPr="00B0711B">
        <w:rPr>
          <w:rStyle w:val="FootnoteReference"/>
          <w:rFonts w:ascii="Times New Roman" w:hAnsi="Times New Roman" w:cs="Times New Roman"/>
          <w:sz w:val="24"/>
          <w:szCs w:val="24"/>
        </w:rPr>
        <w:footnoteReference w:id="10"/>
      </w:r>
      <w:r w:rsidR="00CC454E" w:rsidRPr="00B0711B">
        <w:rPr>
          <w:rFonts w:ascii="Times New Roman" w:hAnsi="Times New Roman" w:cs="Times New Roman"/>
        </w:rPr>
        <w:t xml:space="preserve">, </w:t>
      </w:r>
      <w:r w:rsidR="00285089" w:rsidRPr="00B0711B">
        <w:rPr>
          <w:rFonts w:ascii="Times New Roman" w:hAnsi="Times New Roman" w:cs="Times New Roman"/>
          <w:color w:val="000000"/>
        </w:rPr>
        <w:t xml:space="preserve">in category 6, gives the village chief the power to mediate disputes for "civil and small disputes". This alternative was suggested for situations where the amount in dispute or the contractual penalty exceeded 20 baht and for offenses without penalty. </w:t>
      </w:r>
      <w:r w:rsidRPr="00B0711B">
        <w:rPr>
          <w:rFonts w:ascii="Times New Roman" w:hAnsi="Times New Roman" w:cs="Times New Roman"/>
          <w:color w:val="000000"/>
        </w:rPr>
        <w:t>Following that stage</w:t>
      </w:r>
      <w:r w:rsidR="00285089" w:rsidRPr="00B0711B">
        <w:rPr>
          <w:rFonts w:ascii="Times New Roman" w:hAnsi="Times New Roman" w:cs="Times New Roman"/>
          <w:color w:val="000000"/>
        </w:rPr>
        <w:t xml:space="preserve">, </w:t>
      </w:r>
      <w:r w:rsidRPr="00B0711B">
        <w:rPr>
          <w:rFonts w:ascii="Times New Roman" w:hAnsi="Times New Roman" w:cs="Times New Roman"/>
          <w:color w:val="000000"/>
        </w:rPr>
        <w:t>based on the Local Administration Act of B.E.</w:t>
      </w:r>
      <w:r w:rsidR="004D04B7" w:rsidRPr="00B0711B">
        <w:rPr>
          <w:rFonts w:ascii="Times New Roman" w:hAnsi="Times New Roman" w:cs="Times New Roman"/>
          <w:color w:val="000000"/>
          <w:cs/>
        </w:rPr>
        <w:t xml:space="preserve"> </w:t>
      </w:r>
      <w:r w:rsidR="004D04B7" w:rsidRPr="00B0711B">
        <w:rPr>
          <w:rFonts w:ascii="Times New Roman" w:hAnsi="Times New Roman" w:cs="Times New Roman"/>
          <w:color w:val="000000"/>
        </w:rPr>
        <w:t>2457</w:t>
      </w:r>
      <w:r w:rsidRPr="00B0711B">
        <w:rPr>
          <w:rFonts w:ascii="Times New Roman" w:hAnsi="Times New Roman" w:cs="Times New Roman"/>
          <w:color w:val="000000"/>
        </w:rPr>
        <w:t xml:space="preserve"> (1914), </w:t>
      </w:r>
      <w:r w:rsidR="00285089" w:rsidRPr="00B0711B">
        <w:rPr>
          <w:rFonts w:ascii="Times New Roman" w:hAnsi="Times New Roman" w:cs="Times New Roman"/>
          <w:color w:val="000000"/>
        </w:rPr>
        <w:t xml:space="preserve">the sheriff </w:t>
      </w:r>
      <w:r w:rsidRPr="00B0711B">
        <w:rPr>
          <w:rFonts w:ascii="Times New Roman" w:hAnsi="Times New Roman" w:cs="Times New Roman"/>
          <w:color w:val="000000"/>
        </w:rPr>
        <w:t xml:space="preserve">of each district has the power </w:t>
      </w:r>
      <w:r w:rsidR="00285089" w:rsidRPr="00B0711B">
        <w:rPr>
          <w:rFonts w:ascii="Times New Roman" w:hAnsi="Times New Roman" w:cs="Times New Roman"/>
          <w:color w:val="000000"/>
        </w:rPr>
        <w:t>to mediate civil</w:t>
      </w:r>
      <w:r w:rsidRPr="00B0711B">
        <w:rPr>
          <w:rFonts w:ascii="Times New Roman" w:hAnsi="Times New Roman" w:cs="Times New Roman"/>
          <w:color w:val="000000"/>
        </w:rPr>
        <w:t xml:space="preserve"> cases</w:t>
      </w:r>
      <w:r w:rsidR="00285089" w:rsidRPr="00B0711B">
        <w:rPr>
          <w:rFonts w:ascii="Times New Roman" w:hAnsi="Times New Roman" w:cs="Times New Roman"/>
          <w:color w:val="000000"/>
        </w:rPr>
        <w:t xml:space="preserve"> when the respondent has a domicile or a cause of action occurring in the area of </w:t>
      </w:r>
      <w:r w:rsidRPr="00B0711B">
        <w:rPr>
          <w:rFonts w:ascii="Times New Roman" w:hAnsi="Times New Roman" w:cs="Times New Roman"/>
          <w:color w:val="000000"/>
        </w:rPr>
        <w:t>this</w:t>
      </w:r>
      <w:r w:rsidR="00285089" w:rsidRPr="00B0711B">
        <w:rPr>
          <w:rFonts w:ascii="Times New Roman" w:hAnsi="Times New Roman" w:cs="Times New Roman"/>
          <w:color w:val="000000"/>
        </w:rPr>
        <w:t xml:space="preserve"> district and the capital of the dispute does not exceed 20,000 Ba</w:t>
      </w:r>
      <w:r w:rsidR="004D04B7" w:rsidRPr="00B0711B">
        <w:rPr>
          <w:rFonts w:ascii="Times New Roman" w:hAnsi="Times New Roman" w:cs="Times New Roman"/>
          <w:color w:val="000000"/>
        </w:rPr>
        <w:t>ht</w:t>
      </w:r>
      <w:r w:rsidR="00285089" w:rsidRPr="00B0711B">
        <w:rPr>
          <w:rFonts w:ascii="Times New Roman" w:hAnsi="Times New Roman" w:cs="Times New Roman"/>
          <w:color w:val="000000"/>
        </w:rPr>
        <w:t xml:space="preserve"> (Section 108).</w:t>
      </w:r>
      <w:r w:rsidR="003A2AE4" w:rsidRPr="00B0711B">
        <w:rPr>
          <w:rStyle w:val="FootnoteReference"/>
          <w:rFonts w:ascii="Times New Roman" w:hAnsi="Times New Roman" w:cs="Times New Roman"/>
          <w:sz w:val="24"/>
          <w:szCs w:val="24"/>
        </w:rPr>
        <w:footnoteReference w:id="11"/>
      </w:r>
      <w:r w:rsidR="00DE3A0D" w:rsidRPr="00B0711B">
        <w:rPr>
          <w:rFonts w:ascii="Times New Roman" w:hAnsi="Times New Roman" w:cs="Times New Roman"/>
        </w:rPr>
        <w:t xml:space="preserve"> </w:t>
      </w:r>
    </w:p>
    <w:p w14:paraId="0B0FC581" w14:textId="0D3FEB9C" w:rsidR="003634EC" w:rsidRPr="00B0711B" w:rsidRDefault="0018130C" w:rsidP="000F0A41">
      <w:pPr>
        <w:pStyle w:val="NormalWeb"/>
        <w:shd w:val="clear" w:color="auto" w:fill="FFFFFF"/>
        <w:jc w:val="both"/>
        <w:rPr>
          <w:rFonts w:ascii="Times New Roman" w:hAnsi="Times New Roman" w:cs="Times New Roman"/>
          <w:color w:val="000000"/>
        </w:rPr>
      </w:pPr>
      <w:r w:rsidRPr="00B0711B">
        <w:rPr>
          <w:rFonts w:ascii="Times New Roman" w:hAnsi="Times New Roman" w:cs="Times New Roman"/>
          <w:color w:val="000000"/>
        </w:rPr>
        <w:t xml:space="preserve">In the later period, there was not much information or allusion about ADR in Thailand </w:t>
      </w:r>
      <w:r w:rsidR="00CC5B2D" w:rsidRPr="00B0711B">
        <w:rPr>
          <w:rFonts w:ascii="Times New Roman" w:hAnsi="Times New Roman" w:cs="Times New Roman"/>
          <w:color w:val="000000"/>
        </w:rPr>
        <w:t>until B.E.</w:t>
      </w:r>
      <w:r w:rsidR="004D04B7" w:rsidRPr="00B0711B">
        <w:rPr>
          <w:rFonts w:ascii="Times New Roman" w:hAnsi="Times New Roman" w:cs="Times New Roman"/>
          <w:color w:val="000000"/>
        </w:rPr>
        <w:t xml:space="preserve"> 2545</w:t>
      </w:r>
      <w:r w:rsidRPr="00B0711B">
        <w:rPr>
          <w:rFonts w:ascii="Times New Roman" w:hAnsi="Times New Roman" w:cs="Times New Roman"/>
          <w:color w:val="000000"/>
        </w:rPr>
        <w:t xml:space="preserve"> (2002). In 2002, the Arbitration Act B.E. 2545 (2002) was promulgated in the Royal </w:t>
      </w:r>
      <w:r w:rsidRPr="00B0711B">
        <w:rPr>
          <w:rFonts w:ascii="Times New Roman" w:hAnsi="Times New Roman" w:cs="Times New Roman"/>
          <w:color w:val="000000"/>
        </w:rPr>
        <w:lastRenderedPageBreak/>
        <w:t>Gazette (April 29, 2002).</w:t>
      </w:r>
      <w:r w:rsidR="004D42F3" w:rsidRPr="00B0711B">
        <w:rPr>
          <w:rStyle w:val="FootnoteReference"/>
          <w:rFonts w:ascii="Times New Roman" w:hAnsi="Times New Roman" w:cs="Times New Roman"/>
          <w:color w:val="000000"/>
          <w:sz w:val="24"/>
          <w:szCs w:val="24"/>
        </w:rPr>
        <w:footnoteReference w:id="12"/>
      </w:r>
      <w:r w:rsidR="004D42F3" w:rsidRPr="00B0711B">
        <w:rPr>
          <w:rFonts w:ascii="Times New Roman" w:hAnsi="Times New Roman" w:cs="Times New Roman"/>
          <w:color w:val="000000"/>
        </w:rPr>
        <w:t xml:space="preserve"> </w:t>
      </w:r>
      <w:r w:rsidRPr="00B0711B">
        <w:rPr>
          <w:rFonts w:ascii="Times New Roman" w:hAnsi="Times New Roman" w:cs="Times New Roman"/>
          <w:color w:val="000000"/>
        </w:rPr>
        <w:t>This Act is about ADR, in which the parties agree to settle disputes that have occurred or will occur in the future. The objective of this Act is to keep private parties from participating in the duty of considering and arbitrating disputes that mostly arise between private parties.</w:t>
      </w:r>
      <w:r w:rsidR="00691381" w:rsidRPr="00B0711B">
        <w:rPr>
          <w:rStyle w:val="FootnoteReference"/>
          <w:rFonts w:ascii="Times New Roman" w:hAnsi="Times New Roman" w:cs="Times New Roman"/>
          <w:color w:val="000000"/>
          <w:sz w:val="24"/>
          <w:szCs w:val="24"/>
        </w:rPr>
        <w:footnoteReference w:id="13"/>
      </w:r>
      <w:r w:rsidR="00691381" w:rsidRPr="00B0711B">
        <w:rPr>
          <w:rFonts w:ascii="Times New Roman" w:hAnsi="Times New Roman" w:cs="Times New Roman"/>
          <w:color w:val="000000"/>
        </w:rPr>
        <w:t xml:space="preserve"> </w:t>
      </w:r>
      <w:r w:rsidR="00685FD8" w:rsidRPr="00B0711B">
        <w:rPr>
          <w:rFonts w:ascii="Times New Roman" w:hAnsi="Times New Roman" w:cs="Times New Roman"/>
          <w:color w:val="000000"/>
        </w:rPr>
        <w:t xml:space="preserve">Later, it was amended to </w:t>
      </w:r>
      <w:r w:rsidR="00EC0152" w:rsidRPr="00B0711B">
        <w:rPr>
          <w:rFonts w:ascii="Times New Roman" w:hAnsi="Times New Roman" w:cs="Times New Roman"/>
          <w:color w:val="000000"/>
        </w:rPr>
        <w:t>Arbitration Act (No. 2) B.E. 2562</w:t>
      </w:r>
      <w:r w:rsidR="00EC0152" w:rsidRPr="00B0711B">
        <w:rPr>
          <w:rStyle w:val="FootnoteReference"/>
          <w:rFonts w:ascii="Times New Roman" w:hAnsi="Times New Roman" w:cs="Times New Roman"/>
          <w:color w:val="000000"/>
          <w:sz w:val="24"/>
          <w:szCs w:val="24"/>
        </w:rPr>
        <w:footnoteReference w:id="14"/>
      </w:r>
      <w:r w:rsidR="00EC0152" w:rsidRPr="00B0711B">
        <w:rPr>
          <w:rFonts w:ascii="Times New Roman" w:hAnsi="Times New Roman" w:cs="Times New Roman"/>
          <w:color w:val="000000"/>
        </w:rPr>
        <w:t xml:space="preserve"> on April 15, 2019, an </w:t>
      </w:r>
      <w:r w:rsidR="00EC0152" w:rsidRPr="00B0711B">
        <w:rPr>
          <w:rFonts w:ascii="Times New Roman" w:hAnsi="Times New Roman" w:cs="Times New Roman"/>
          <w:color w:val="000000"/>
          <w:shd w:val="clear" w:color="auto" w:fill="FFFFFF"/>
        </w:rPr>
        <w:t>amendment to the Arbitration Act. The Amendment introduced provisions expanding the ability of foreign arbitrators and representatives to act in arbitral proceedings.</w:t>
      </w:r>
      <w:r w:rsidR="00EC0152" w:rsidRPr="00B0711B">
        <w:rPr>
          <w:rStyle w:val="FootnoteReference"/>
          <w:rFonts w:ascii="Times New Roman" w:hAnsi="Times New Roman" w:cs="Times New Roman"/>
          <w:color w:val="000000"/>
          <w:sz w:val="24"/>
          <w:szCs w:val="24"/>
        </w:rPr>
        <w:footnoteReference w:id="15"/>
      </w:r>
      <w:r w:rsidR="00CC454E" w:rsidRPr="00B0711B">
        <w:rPr>
          <w:rFonts w:ascii="Times New Roman" w:hAnsi="Times New Roman" w:cs="Times New Roman"/>
        </w:rPr>
        <w:br w:type="page"/>
      </w:r>
    </w:p>
    <w:p w14:paraId="08F0680B" w14:textId="50D0CFA2" w:rsidR="006E3C2B" w:rsidRPr="00763011" w:rsidRDefault="006E3C2B" w:rsidP="006E3C2B">
      <w:pPr>
        <w:pStyle w:val="Heading1"/>
        <w:rPr>
          <w:rFonts w:ascii="Times New Roman" w:hAnsi="Times New Roman" w:cs="Times New Roman"/>
          <w:b/>
          <w:bCs/>
          <w:color w:val="000000" w:themeColor="text1"/>
          <w:sz w:val="24"/>
          <w:szCs w:val="24"/>
        </w:rPr>
      </w:pPr>
      <w:bookmarkStart w:id="8" w:name="_Toc133402812"/>
      <w:bookmarkStart w:id="9" w:name="_Toc134609129"/>
      <w:r w:rsidRPr="00763011">
        <w:rPr>
          <w:rFonts w:ascii="Times New Roman" w:hAnsi="Times New Roman" w:cs="Times New Roman"/>
          <w:b/>
          <w:bCs/>
          <w:color w:val="000000" w:themeColor="text1"/>
          <w:sz w:val="24"/>
          <w:szCs w:val="24"/>
        </w:rPr>
        <w:lastRenderedPageBreak/>
        <w:t>The difference between litigation and ADR</w:t>
      </w:r>
      <w:bookmarkEnd w:id="8"/>
      <w:bookmarkEnd w:id="9"/>
    </w:p>
    <w:p w14:paraId="09D42483" w14:textId="7376388A" w:rsidR="006E3C2B" w:rsidRPr="00B0711B" w:rsidRDefault="006E3C2B" w:rsidP="006E3C2B">
      <w:pPr>
        <w:rPr>
          <w:rFonts w:ascii="Times New Roman" w:hAnsi="Times New Roman" w:cs="Times New Roman"/>
        </w:rPr>
      </w:pPr>
    </w:p>
    <w:p w14:paraId="23AA8DDD" w14:textId="2F010EA3" w:rsidR="009F7001" w:rsidRPr="00B0711B" w:rsidRDefault="009F7001" w:rsidP="00972198">
      <w:pPr>
        <w:jc w:val="both"/>
        <w:rPr>
          <w:rFonts w:ascii="Times New Roman" w:hAnsi="Times New Roman" w:cs="Times New Roman"/>
          <w:color w:val="000000" w:themeColor="text1"/>
        </w:rPr>
      </w:pPr>
      <w:r w:rsidRPr="00B0711B">
        <w:rPr>
          <w:rFonts w:ascii="Times New Roman" w:hAnsi="Times New Roman" w:cs="Times New Roman"/>
        </w:rPr>
        <w:t>Litigation is a process of taking a case to the court of law or carrying on a lawsuit for settling controversies or disputes to come up with a judgment.</w:t>
      </w:r>
      <w:r w:rsidRPr="00B0711B">
        <w:rPr>
          <w:rStyle w:val="FootnoteReference"/>
          <w:rFonts w:ascii="Times New Roman" w:hAnsi="Times New Roman" w:cs="Times New Roman"/>
          <w:sz w:val="24"/>
          <w:szCs w:val="24"/>
        </w:rPr>
        <w:footnoteReference w:id="16"/>
      </w:r>
      <w:r w:rsidR="004D04B7" w:rsidRPr="00B0711B">
        <w:rPr>
          <w:rFonts w:ascii="Times New Roman" w:hAnsi="Times New Roman" w:cs="Times New Roman"/>
        </w:rPr>
        <w:t xml:space="preserve"> T</w:t>
      </w:r>
      <w:r w:rsidRPr="00B0711B">
        <w:rPr>
          <w:rFonts w:ascii="Times New Roman" w:hAnsi="Times New Roman" w:cs="Times New Roman"/>
        </w:rPr>
        <w:t xml:space="preserve">he general courts in Thailand are Civil Courts, Criminal Courts, Provincial Courts, and Municipal Courts </w:t>
      </w:r>
      <w:r w:rsidR="007E2E6D" w:rsidRPr="00B0711B">
        <w:rPr>
          <w:rFonts w:ascii="Times New Roman" w:hAnsi="Times New Roman" w:cs="Times New Roman"/>
        </w:rPr>
        <w:t>i.e.,</w:t>
      </w:r>
      <w:r w:rsidR="00C305AF" w:rsidRPr="00B0711B">
        <w:rPr>
          <w:rFonts w:ascii="Times New Roman" w:hAnsi="Times New Roman" w:cs="Times New Roman"/>
        </w:rPr>
        <w:t xml:space="preserve"> Kwaeng Courts. Furthermore, </w:t>
      </w:r>
      <w:r w:rsidR="00972198" w:rsidRPr="00B0711B">
        <w:rPr>
          <w:rFonts w:ascii="Times New Roman" w:hAnsi="Times New Roman" w:cs="Times New Roman"/>
        </w:rPr>
        <w:t>Thailand is a country governed by civil law. The Civil Procedure Code (hereinafter: CPC) governs most aspects of civil procedure. Precedents established by Supreme Court decisions are not formally recognized in the same way as those of common law countries are.</w:t>
      </w:r>
      <w:r w:rsidR="00972198" w:rsidRPr="00B0711B">
        <w:rPr>
          <w:rStyle w:val="FootnoteReference"/>
          <w:rFonts w:ascii="Times New Roman" w:hAnsi="Times New Roman" w:cs="Times New Roman"/>
          <w:color w:val="000000" w:themeColor="text1"/>
          <w:sz w:val="24"/>
          <w:szCs w:val="24"/>
        </w:rPr>
        <w:footnoteReference w:id="17"/>
      </w:r>
      <w:r w:rsidR="0016689D" w:rsidRPr="00B0711B">
        <w:rPr>
          <w:rFonts w:ascii="Times New Roman" w:hAnsi="Times New Roman" w:cs="Times New Roman"/>
          <w:cs/>
        </w:rPr>
        <w:t xml:space="preserve"> </w:t>
      </w:r>
      <w:r w:rsidR="0016689D" w:rsidRPr="00B0711B">
        <w:rPr>
          <w:rFonts w:ascii="Times New Roman" w:hAnsi="Times New Roman" w:cs="Times New Roman"/>
        </w:rPr>
        <w:t xml:space="preserve">Therefore, </w:t>
      </w:r>
      <w:r w:rsidR="007E2E6D" w:rsidRPr="00B0711B">
        <w:rPr>
          <w:rFonts w:ascii="Times New Roman" w:hAnsi="Times New Roman" w:cs="Times New Roman"/>
          <w:color w:val="000000" w:themeColor="text1"/>
        </w:rPr>
        <w:t>l</w:t>
      </w:r>
      <w:r w:rsidR="0016689D" w:rsidRPr="00B0711B">
        <w:rPr>
          <w:rFonts w:ascii="Times New Roman" w:hAnsi="Times New Roman" w:cs="Times New Roman"/>
          <w:color w:val="000000" w:themeColor="text1"/>
        </w:rPr>
        <w:t xml:space="preserve">itigation is typically used as a last option to resolve disagreements. Most disputing parties attempt to avoid litigation entirely, knowing that pursuing recourse through the courts or arbitration may cause a disruption in commercial relationships, result in increased legal fees, and generally lengthen the period during which the disagreement stays unresolved. While some of these concerns are valid, litigation is sometimes the only way for a party to obtain relief. It is </w:t>
      </w:r>
      <w:r w:rsidR="004D04B7" w:rsidRPr="00B0711B">
        <w:rPr>
          <w:rFonts w:ascii="Times New Roman" w:hAnsi="Times New Roman" w:cs="Times New Roman"/>
          <w:color w:val="000000" w:themeColor="text1"/>
        </w:rPr>
        <w:t>Promising</w:t>
      </w:r>
      <w:r w:rsidR="0016689D" w:rsidRPr="00B0711B">
        <w:rPr>
          <w:rFonts w:ascii="Times New Roman" w:hAnsi="Times New Roman" w:cs="Times New Roman"/>
          <w:color w:val="000000" w:themeColor="text1"/>
        </w:rPr>
        <w:t xml:space="preserve"> for parties considering such recourse </w:t>
      </w:r>
      <w:r w:rsidR="004D04B7" w:rsidRPr="00B0711B">
        <w:rPr>
          <w:rFonts w:ascii="Times New Roman" w:hAnsi="Times New Roman" w:cs="Times New Roman"/>
          <w:color w:val="000000" w:themeColor="text1"/>
        </w:rPr>
        <w:t xml:space="preserve">because </w:t>
      </w:r>
      <w:r w:rsidR="0016689D" w:rsidRPr="00B0711B">
        <w:rPr>
          <w:rFonts w:ascii="Times New Roman" w:hAnsi="Times New Roman" w:cs="Times New Roman"/>
          <w:color w:val="000000" w:themeColor="text1"/>
        </w:rPr>
        <w:t>the Thai judicial system is generally an accessible, neutral, and balanced mechanism for dispute resolution.</w:t>
      </w:r>
      <w:r w:rsidR="0016689D" w:rsidRPr="00B0711B">
        <w:rPr>
          <w:rStyle w:val="FootnoteReference"/>
          <w:rFonts w:ascii="Times New Roman" w:hAnsi="Times New Roman" w:cs="Times New Roman"/>
          <w:color w:val="000000" w:themeColor="text1"/>
          <w:sz w:val="24"/>
          <w:szCs w:val="24"/>
          <w:cs/>
        </w:rPr>
        <w:footnoteReference w:id="18"/>
      </w:r>
    </w:p>
    <w:p w14:paraId="4E0197CE" w14:textId="0FFF8672" w:rsidR="009303EF" w:rsidRPr="00B0711B" w:rsidRDefault="009303EF" w:rsidP="009303EF">
      <w:pPr>
        <w:pStyle w:val="NormalWeb"/>
        <w:jc w:val="both"/>
        <w:rPr>
          <w:rFonts w:ascii="Times New Roman" w:hAnsi="Times New Roman" w:cs="Times New Roman"/>
        </w:rPr>
      </w:pPr>
      <w:r w:rsidRPr="00B0711B">
        <w:rPr>
          <w:rFonts w:ascii="Times New Roman" w:hAnsi="Times New Roman" w:cs="Times New Roman"/>
          <w:color w:val="000000" w:themeColor="text1"/>
        </w:rPr>
        <w:t>The advantageous aspect of litigation is that there is a body of substantive law and procedure that automatically governs a lawsuit, and parties do not have to construct the rules that will regulate the lawsuit.</w:t>
      </w:r>
      <w:r w:rsidR="004D04B7" w:rsidRPr="00B0711B">
        <w:rPr>
          <w:rStyle w:val="FootnoteReference"/>
          <w:rFonts w:ascii="Times New Roman" w:hAnsi="Times New Roman" w:cs="Times New Roman"/>
          <w:color w:val="000000" w:themeColor="text1"/>
          <w:sz w:val="24"/>
          <w:szCs w:val="24"/>
        </w:rPr>
        <w:footnoteReference w:id="19"/>
      </w:r>
      <w:r w:rsidRPr="00B0711B">
        <w:rPr>
          <w:rFonts w:ascii="Times New Roman" w:hAnsi="Times New Roman" w:cs="Times New Roman"/>
          <w:color w:val="000000" w:themeColor="text1"/>
        </w:rPr>
        <w:t xml:space="preserve"> Another consideration is that the judge is required by law to be impartial, and the judge's income is not contingent on whether the parties ever utilize that particular court again.</w:t>
      </w:r>
      <w:r w:rsidR="004D04B7" w:rsidRPr="00B0711B">
        <w:rPr>
          <w:rStyle w:val="FootnoteReference"/>
          <w:rFonts w:ascii="Times New Roman" w:hAnsi="Times New Roman" w:cs="Times New Roman"/>
          <w:color w:val="000000" w:themeColor="text1"/>
          <w:sz w:val="24"/>
          <w:szCs w:val="24"/>
        </w:rPr>
        <w:footnoteReference w:id="20"/>
      </w:r>
      <w:r w:rsidRPr="00B0711B">
        <w:rPr>
          <w:rFonts w:ascii="Times New Roman" w:hAnsi="Times New Roman" w:cs="Times New Roman"/>
          <w:color w:val="000000" w:themeColor="text1"/>
        </w:rPr>
        <w:t xml:space="preserve"> The outcome of the case has no personal impact on the judge.</w:t>
      </w:r>
      <w:r w:rsidRPr="00B0711B">
        <w:rPr>
          <w:rFonts w:ascii="Times New Roman" w:hAnsi="Times New Roman" w:cs="Times New Roman"/>
        </w:rPr>
        <w:t xml:space="preserve"> Either party of a dispute is entitled to appeal whole, or any part of the decision issued by trial/court of first instances.</w:t>
      </w:r>
      <w:r w:rsidRPr="00B0711B">
        <w:rPr>
          <w:rStyle w:val="FootnoteReference"/>
          <w:rFonts w:ascii="Times New Roman" w:hAnsi="Times New Roman" w:cs="Times New Roman"/>
          <w:sz w:val="24"/>
          <w:szCs w:val="24"/>
        </w:rPr>
        <w:footnoteReference w:id="21"/>
      </w:r>
    </w:p>
    <w:p w14:paraId="6F1FB1F6" w14:textId="24F948E3" w:rsidR="00551380" w:rsidRPr="00B0711B" w:rsidRDefault="00213595" w:rsidP="009303EF">
      <w:pPr>
        <w:pStyle w:val="NormalWeb"/>
        <w:jc w:val="both"/>
        <w:rPr>
          <w:rFonts w:ascii="Times New Roman" w:hAnsi="Times New Roman" w:cs="Times New Roman"/>
        </w:rPr>
      </w:pPr>
      <w:r w:rsidRPr="00B0711B">
        <w:rPr>
          <w:rFonts w:ascii="Times New Roman" w:hAnsi="Times New Roman" w:cs="Times New Roman"/>
        </w:rPr>
        <w:t xml:space="preserve">On the other hand, </w:t>
      </w:r>
      <w:r w:rsidR="00216821" w:rsidRPr="00B0711B">
        <w:rPr>
          <w:rFonts w:ascii="Times New Roman" w:hAnsi="Times New Roman" w:cs="Times New Roman"/>
        </w:rPr>
        <w:t>ADR refers to any technique agreed upon by the parties to a dispute in which they use the services of a neutral party to aid them in reaching an agreement and avoiding litigation.</w:t>
      </w:r>
      <w:r w:rsidR="004D04B7" w:rsidRPr="00B0711B">
        <w:rPr>
          <w:rStyle w:val="FootnoteReference"/>
          <w:rFonts w:ascii="Times New Roman" w:hAnsi="Times New Roman" w:cs="Times New Roman"/>
          <w:sz w:val="24"/>
          <w:szCs w:val="24"/>
        </w:rPr>
        <w:footnoteReference w:id="22"/>
      </w:r>
      <w:r w:rsidR="00216821" w:rsidRPr="00B0711B">
        <w:rPr>
          <w:rFonts w:ascii="Times New Roman" w:hAnsi="Times New Roman" w:cs="Times New Roman"/>
        </w:rPr>
        <w:t xml:space="preserve"> Types of ADR include arbitration, mediation, negotiated rulemaking, neutral factfinding, and minitrials.</w:t>
      </w:r>
      <w:r w:rsidR="004D04B7" w:rsidRPr="00B0711B">
        <w:rPr>
          <w:rStyle w:val="FootnoteReference"/>
          <w:rFonts w:ascii="Times New Roman" w:hAnsi="Times New Roman" w:cs="Times New Roman"/>
          <w:sz w:val="24"/>
          <w:szCs w:val="24"/>
        </w:rPr>
        <w:footnoteReference w:id="23"/>
      </w:r>
      <w:r w:rsidR="00216821" w:rsidRPr="00B0711B">
        <w:rPr>
          <w:rFonts w:ascii="Times New Roman" w:hAnsi="Times New Roman" w:cs="Times New Roman"/>
        </w:rPr>
        <w:t xml:space="preserve"> The purpose of ADR, with the exception of binding arbitration, is to provide a forum for the parties to work toward a voluntary, consensual solution rather than having a court or other authority decide the dispute.</w:t>
      </w:r>
      <w:r w:rsidR="00216821" w:rsidRPr="00B0711B">
        <w:rPr>
          <w:rStyle w:val="FootnoteReference"/>
          <w:rFonts w:ascii="Times New Roman" w:hAnsi="Times New Roman" w:cs="Times New Roman"/>
          <w:sz w:val="24"/>
          <w:szCs w:val="24"/>
        </w:rPr>
        <w:footnoteReference w:id="24"/>
      </w:r>
    </w:p>
    <w:p w14:paraId="6DC79473" w14:textId="6ABB28F7" w:rsidR="00213595" w:rsidRPr="00B0711B" w:rsidRDefault="00551380" w:rsidP="00551380">
      <w:pPr>
        <w:rPr>
          <w:rFonts w:ascii="Times New Roman" w:hAnsi="Times New Roman" w:cs="Times New Roman"/>
        </w:rPr>
      </w:pPr>
      <w:r w:rsidRPr="00B0711B">
        <w:rPr>
          <w:rFonts w:ascii="Times New Roman" w:hAnsi="Times New Roman" w:cs="Times New Roman"/>
        </w:rPr>
        <w:br w:type="page"/>
      </w:r>
    </w:p>
    <w:p w14:paraId="50C965F0" w14:textId="199F9C5C" w:rsidR="006E3C2B" w:rsidRPr="00B0711B" w:rsidRDefault="005835C3" w:rsidP="000F0A41">
      <w:pPr>
        <w:pStyle w:val="NormalWeb"/>
        <w:jc w:val="both"/>
        <w:rPr>
          <w:rFonts w:ascii="Times New Roman" w:hAnsi="Times New Roman" w:cs="Times New Roman"/>
        </w:rPr>
      </w:pPr>
      <w:r w:rsidRPr="00B0711B">
        <w:rPr>
          <w:rFonts w:ascii="Times New Roman" w:hAnsi="Times New Roman" w:cs="Times New Roman"/>
        </w:rPr>
        <w:lastRenderedPageBreak/>
        <w:t>In the context of ADR, the parties usually exert a significant influence in shaping both the process and the ultimate outcome.</w:t>
      </w:r>
      <w:r w:rsidRPr="00B0711B">
        <w:rPr>
          <w:rStyle w:val="FootnoteReference"/>
          <w:rFonts w:ascii="Times New Roman" w:hAnsi="Times New Roman" w:cs="Times New Roman"/>
          <w:sz w:val="24"/>
          <w:szCs w:val="24"/>
        </w:rPr>
        <w:footnoteReference w:id="25"/>
      </w:r>
      <w:r w:rsidR="00181CC3" w:rsidRPr="00B0711B">
        <w:rPr>
          <w:rFonts w:ascii="Times New Roman" w:hAnsi="Times New Roman" w:cs="Times New Roman"/>
        </w:rPr>
        <w:t xml:space="preserve"> </w:t>
      </w:r>
      <w:r w:rsidR="002A34F3" w:rsidRPr="00B0711B">
        <w:rPr>
          <w:rFonts w:ascii="Times New Roman" w:hAnsi="Times New Roman" w:cs="Times New Roman"/>
        </w:rPr>
        <w:t>In the majority of alternative dispute resolution (ADR) procedures, parties are afforded greater opportunities to present their perspectives compared to trial settings</w:t>
      </w:r>
      <w:r w:rsidR="00181CC3" w:rsidRPr="00B0711B">
        <w:rPr>
          <w:rFonts w:ascii="Times New Roman" w:hAnsi="Times New Roman" w:cs="Times New Roman"/>
        </w:rPr>
        <w:t>.</w:t>
      </w:r>
      <w:r w:rsidRPr="00B0711B">
        <w:rPr>
          <w:rStyle w:val="FootnoteReference"/>
          <w:rFonts w:ascii="Times New Roman" w:hAnsi="Times New Roman" w:cs="Times New Roman"/>
          <w:sz w:val="24"/>
          <w:szCs w:val="24"/>
        </w:rPr>
        <w:footnoteReference w:id="26"/>
      </w:r>
      <w:r w:rsidR="00181CC3" w:rsidRPr="00B0711B">
        <w:rPr>
          <w:rFonts w:ascii="Times New Roman" w:hAnsi="Times New Roman" w:cs="Times New Roman"/>
        </w:rPr>
        <w:t xml:space="preserve"> </w:t>
      </w:r>
      <w:r w:rsidR="002A34F3" w:rsidRPr="00B0711B">
        <w:rPr>
          <w:rFonts w:ascii="Times New Roman" w:hAnsi="Times New Roman" w:cs="Times New Roman"/>
        </w:rPr>
        <w:t>Certain forms of ADR, such as mediation, provide parties with the ability to craft innovative resolutions that are not accessible within a trial setting.</w:t>
      </w:r>
      <w:r w:rsidRPr="00B0711B">
        <w:rPr>
          <w:rStyle w:val="FootnoteReference"/>
          <w:rFonts w:ascii="Times New Roman" w:hAnsi="Times New Roman" w:cs="Times New Roman"/>
          <w:sz w:val="24"/>
          <w:szCs w:val="24"/>
        </w:rPr>
        <w:footnoteReference w:id="27"/>
      </w:r>
      <w:r w:rsidR="00181CC3" w:rsidRPr="00B0711B">
        <w:rPr>
          <w:rFonts w:ascii="Times New Roman" w:hAnsi="Times New Roman" w:cs="Times New Roman"/>
        </w:rPr>
        <w:t xml:space="preserve"> Other ADR processes, such as arbitration, allow the parties to choose an expert in a particular field to decide the dispute.</w:t>
      </w:r>
      <w:r w:rsidRPr="00B0711B">
        <w:rPr>
          <w:rStyle w:val="FootnoteReference"/>
          <w:rFonts w:ascii="Times New Roman" w:hAnsi="Times New Roman" w:cs="Times New Roman"/>
          <w:sz w:val="24"/>
          <w:szCs w:val="24"/>
        </w:rPr>
        <w:footnoteReference w:id="28"/>
      </w:r>
      <w:r w:rsidR="00515236" w:rsidRPr="00B0711B">
        <w:rPr>
          <w:rFonts w:ascii="Times New Roman" w:hAnsi="Times New Roman" w:cs="Times New Roman"/>
        </w:rPr>
        <w:t xml:space="preserve"> In most trials, there is a winner and a loser.</w:t>
      </w:r>
      <w:r w:rsidRPr="00B0711B">
        <w:rPr>
          <w:rStyle w:val="FootnoteReference"/>
          <w:rFonts w:ascii="Times New Roman" w:hAnsi="Times New Roman" w:cs="Times New Roman"/>
          <w:sz w:val="24"/>
          <w:szCs w:val="24"/>
        </w:rPr>
        <w:footnoteReference w:id="29"/>
      </w:r>
      <w:r w:rsidR="00515236" w:rsidRPr="00B0711B">
        <w:rPr>
          <w:rFonts w:ascii="Times New Roman" w:hAnsi="Times New Roman" w:cs="Times New Roman"/>
        </w:rPr>
        <w:t xml:space="preserve"> The loser is unlikely to be pleased, and even the winner may be dissatisfied with the outcome.</w:t>
      </w:r>
      <w:r w:rsidRPr="00B0711B">
        <w:rPr>
          <w:rStyle w:val="FootnoteReference"/>
          <w:rFonts w:ascii="Times New Roman" w:hAnsi="Times New Roman" w:cs="Times New Roman"/>
          <w:sz w:val="24"/>
          <w:szCs w:val="24"/>
        </w:rPr>
        <w:footnoteReference w:id="30"/>
      </w:r>
      <w:r w:rsidR="00515236" w:rsidRPr="00B0711B">
        <w:rPr>
          <w:rFonts w:ascii="Times New Roman" w:hAnsi="Times New Roman" w:cs="Times New Roman"/>
        </w:rPr>
        <w:t xml:space="preserve"> ADR can assist parties in finding win-win solutions and achieving their true objectives.</w:t>
      </w:r>
      <w:r w:rsidRPr="00B0711B">
        <w:rPr>
          <w:rStyle w:val="FootnoteReference"/>
          <w:rFonts w:ascii="Times New Roman" w:hAnsi="Times New Roman" w:cs="Times New Roman"/>
          <w:sz w:val="24"/>
          <w:szCs w:val="24"/>
        </w:rPr>
        <w:footnoteReference w:id="31"/>
      </w:r>
      <w:r w:rsidR="00515236" w:rsidRPr="00B0711B">
        <w:rPr>
          <w:rFonts w:ascii="Times New Roman" w:hAnsi="Times New Roman" w:cs="Times New Roman"/>
        </w:rPr>
        <w:t xml:space="preserve"> </w:t>
      </w:r>
      <w:r w:rsidR="002A34F3" w:rsidRPr="00B0711B">
        <w:rPr>
          <w:rFonts w:ascii="Times New Roman" w:hAnsi="Times New Roman" w:cs="Times New Roman"/>
        </w:rPr>
        <w:t>As a result, along with other potential advantages of ADR, this factor can enhance the overall satisfaction of the parties with both the process of resolving the dispute and the final outcome.</w:t>
      </w:r>
      <w:r w:rsidR="00515236" w:rsidRPr="00B0711B">
        <w:rPr>
          <w:rStyle w:val="FootnoteReference"/>
          <w:rFonts w:ascii="Times New Roman" w:hAnsi="Times New Roman" w:cs="Times New Roman"/>
          <w:sz w:val="24"/>
          <w:szCs w:val="24"/>
        </w:rPr>
        <w:footnoteReference w:id="32"/>
      </w:r>
      <w:r w:rsidR="002D15EA" w:rsidRPr="00B0711B">
        <w:rPr>
          <w:rFonts w:ascii="Times New Roman" w:hAnsi="Times New Roman" w:cs="Times New Roman"/>
          <w:color w:val="000000" w:themeColor="text1"/>
        </w:rPr>
        <w:br w:type="page"/>
      </w:r>
    </w:p>
    <w:p w14:paraId="0C1D5170" w14:textId="0C74CC79" w:rsidR="002D15EA" w:rsidRPr="00763011" w:rsidRDefault="006E3C2B" w:rsidP="002D15EA">
      <w:pPr>
        <w:pStyle w:val="Heading1"/>
        <w:rPr>
          <w:rFonts w:ascii="Times New Roman" w:hAnsi="Times New Roman" w:cs="Times New Roman"/>
          <w:b/>
          <w:bCs/>
          <w:color w:val="000000" w:themeColor="text1"/>
          <w:sz w:val="24"/>
          <w:szCs w:val="24"/>
        </w:rPr>
      </w:pPr>
      <w:bookmarkStart w:id="10" w:name="_Toc133402813"/>
      <w:bookmarkStart w:id="11" w:name="_Toc134609130"/>
      <w:r w:rsidRPr="00763011">
        <w:rPr>
          <w:rFonts w:ascii="Times New Roman" w:hAnsi="Times New Roman" w:cs="Times New Roman"/>
          <w:b/>
          <w:bCs/>
          <w:color w:val="000000" w:themeColor="text1"/>
          <w:sz w:val="24"/>
          <w:szCs w:val="24"/>
        </w:rPr>
        <w:lastRenderedPageBreak/>
        <w:t>Negotiation</w:t>
      </w:r>
      <w:bookmarkEnd w:id="10"/>
      <w:bookmarkEnd w:id="11"/>
    </w:p>
    <w:p w14:paraId="2CC3B38B" w14:textId="77777777" w:rsidR="006E3C2B" w:rsidRPr="00B0711B" w:rsidRDefault="006E3C2B" w:rsidP="006E3C2B">
      <w:pPr>
        <w:rPr>
          <w:rFonts w:ascii="Times New Roman" w:hAnsi="Times New Roman" w:cs="Times New Roman"/>
          <w:color w:val="000000" w:themeColor="text1"/>
        </w:rPr>
      </w:pPr>
    </w:p>
    <w:p w14:paraId="6ACBA227" w14:textId="7FD39EDF" w:rsidR="006E3C2B" w:rsidRPr="00B0711B" w:rsidRDefault="006E3C2B" w:rsidP="006E3C2B">
      <w:pPr>
        <w:pStyle w:val="Heading2"/>
        <w:rPr>
          <w:rFonts w:ascii="Times New Roman" w:hAnsi="Times New Roman" w:cs="Times New Roman"/>
          <w:color w:val="000000" w:themeColor="text1"/>
          <w:sz w:val="24"/>
          <w:szCs w:val="24"/>
        </w:rPr>
      </w:pPr>
      <w:bookmarkStart w:id="12" w:name="_Toc133402814"/>
      <w:bookmarkStart w:id="13" w:name="_Toc134609131"/>
      <w:r w:rsidRPr="00B0711B">
        <w:rPr>
          <w:rFonts w:ascii="Times New Roman" w:hAnsi="Times New Roman" w:cs="Times New Roman"/>
          <w:color w:val="000000" w:themeColor="text1"/>
          <w:sz w:val="24"/>
          <w:szCs w:val="24"/>
        </w:rPr>
        <w:t>What is negotiation?</w:t>
      </w:r>
      <w:bookmarkEnd w:id="12"/>
      <w:bookmarkEnd w:id="13"/>
    </w:p>
    <w:p w14:paraId="7482CC91" w14:textId="77777777" w:rsidR="00206260" w:rsidRPr="00B0711B" w:rsidRDefault="00206260" w:rsidP="00206260">
      <w:pPr>
        <w:rPr>
          <w:rFonts w:ascii="Times New Roman" w:hAnsi="Times New Roman" w:cs="Times New Roman"/>
        </w:rPr>
      </w:pPr>
    </w:p>
    <w:p w14:paraId="1E1C9E72" w14:textId="638747E5" w:rsidR="002D15EA" w:rsidRPr="00B0711B" w:rsidRDefault="00F538B8" w:rsidP="006665E0">
      <w:pPr>
        <w:jc w:val="both"/>
        <w:rPr>
          <w:rFonts w:ascii="Times New Roman" w:hAnsi="Times New Roman" w:cs="Times New Roman"/>
        </w:rPr>
      </w:pPr>
      <w:r w:rsidRPr="00B0711B">
        <w:rPr>
          <w:rFonts w:ascii="Times New Roman" w:hAnsi="Times New Roman" w:cs="Times New Roman"/>
        </w:rPr>
        <w:t xml:space="preserve">Negotiation means trying to reach an agreement through discussion. It will give </w:t>
      </w:r>
      <w:r w:rsidR="002A34F3" w:rsidRPr="00B0711B">
        <w:rPr>
          <w:rFonts w:ascii="Times New Roman" w:hAnsi="Times New Roman" w:cs="Times New Roman"/>
        </w:rPr>
        <w:t>an</w:t>
      </w:r>
      <w:r w:rsidRPr="00B0711B">
        <w:rPr>
          <w:rFonts w:ascii="Times New Roman" w:hAnsi="Times New Roman" w:cs="Times New Roman"/>
        </w:rPr>
        <w:t xml:space="preserve"> opportunity </w:t>
      </w:r>
      <w:r w:rsidR="002A34F3" w:rsidRPr="00B0711B">
        <w:rPr>
          <w:rFonts w:ascii="Times New Roman" w:hAnsi="Times New Roman" w:cs="Times New Roman"/>
        </w:rPr>
        <w:t xml:space="preserve">to resolve a dispute </w:t>
      </w:r>
      <w:r w:rsidRPr="00B0711B">
        <w:rPr>
          <w:rFonts w:ascii="Times New Roman" w:hAnsi="Times New Roman" w:cs="Times New Roman"/>
        </w:rPr>
        <w:t>to parties who voluntarily use the method</w:t>
      </w:r>
      <w:r w:rsidR="002A34F3" w:rsidRPr="00B0711B">
        <w:rPr>
          <w:rFonts w:ascii="Times New Roman" w:hAnsi="Times New Roman" w:cs="Times New Roman"/>
        </w:rPr>
        <w:t>, are</w:t>
      </w:r>
      <w:r w:rsidRPr="00B0711B">
        <w:rPr>
          <w:rFonts w:ascii="Times New Roman" w:hAnsi="Times New Roman" w:cs="Times New Roman"/>
        </w:rPr>
        <w:t xml:space="preserve"> </w:t>
      </w:r>
      <w:r w:rsidR="002A34F3" w:rsidRPr="00B0711B">
        <w:rPr>
          <w:rFonts w:ascii="Times New Roman" w:hAnsi="Times New Roman" w:cs="Times New Roman"/>
        </w:rPr>
        <w:t>o</w:t>
      </w:r>
      <w:r w:rsidRPr="00B0711B">
        <w:rPr>
          <w:rFonts w:ascii="Times New Roman" w:hAnsi="Times New Roman" w:cs="Times New Roman"/>
        </w:rPr>
        <w:t xml:space="preserve">pen-minded to talk and </w:t>
      </w:r>
      <w:r w:rsidR="002A34F3" w:rsidRPr="00B0711B">
        <w:rPr>
          <w:rFonts w:ascii="Times New Roman" w:hAnsi="Times New Roman" w:cs="Times New Roman"/>
        </w:rPr>
        <w:t>are looking for</w:t>
      </w:r>
      <w:r w:rsidRPr="00B0711B">
        <w:rPr>
          <w:rFonts w:ascii="Times New Roman" w:hAnsi="Times New Roman" w:cs="Times New Roman"/>
        </w:rPr>
        <w:t xml:space="preserve"> a solution to end the problem together. Through negotiations, the parties to the dispute will initially discuss and propose a solution. There will be no intermediaries to assist in discussions and dispute resolution.</w:t>
      </w:r>
      <w:r w:rsidR="006665E0" w:rsidRPr="00B0711B">
        <w:rPr>
          <w:rStyle w:val="FootnoteReference"/>
          <w:rFonts w:ascii="Times New Roman" w:hAnsi="Times New Roman" w:cs="Times New Roman"/>
          <w:sz w:val="24"/>
          <w:szCs w:val="24"/>
        </w:rPr>
        <w:footnoteReference w:id="33"/>
      </w:r>
      <w:r w:rsidR="00206260" w:rsidRPr="00B0711B">
        <w:rPr>
          <w:rFonts w:ascii="Times New Roman" w:hAnsi="Times New Roman" w:cs="Times New Roman"/>
        </w:rPr>
        <w:t xml:space="preserve"> </w:t>
      </w:r>
    </w:p>
    <w:p w14:paraId="21189706" w14:textId="77777777" w:rsidR="006E3C2B" w:rsidRPr="00B0711B" w:rsidRDefault="006E3C2B" w:rsidP="006E3C2B">
      <w:pPr>
        <w:rPr>
          <w:rFonts w:ascii="Times New Roman" w:hAnsi="Times New Roman" w:cs="Times New Roman"/>
          <w:color w:val="000000" w:themeColor="text1"/>
        </w:rPr>
      </w:pPr>
    </w:p>
    <w:p w14:paraId="588F0C14" w14:textId="3697394A" w:rsidR="006665E0" w:rsidRPr="00B0711B" w:rsidRDefault="006E3C2B" w:rsidP="006665E0">
      <w:pPr>
        <w:pStyle w:val="Heading2"/>
        <w:rPr>
          <w:rFonts w:ascii="Times New Roman" w:hAnsi="Times New Roman" w:cs="Times New Roman"/>
          <w:color w:val="000000" w:themeColor="text1"/>
          <w:sz w:val="24"/>
          <w:szCs w:val="24"/>
        </w:rPr>
      </w:pPr>
      <w:bookmarkStart w:id="14" w:name="_Toc133402815"/>
      <w:bookmarkStart w:id="15" w:name="_Toc134609132"/>
      <w:r w:rsidRPr="00B0711B">
        <w:rPr>
          <w:rFonts w:ascii="Times New Roman" w:hAnsi="Times New Roman" w:cs="Times New Roman"/>
          <w:color w:val="000000" w:themeColor="text1"/>
          <w:sz w:val="24"/>
          <w:szCs w:val="24"/>
        </w:rPr>
        <w:t>Type of negotiation</w:t>
      </w:r>
      <w:bookmarkEnd w:id="14"/>
      <w:bookmarkEnd w:id="15"/>
    </w:p>
    <w:p w14:paraId="627D8E0B" w14:textId="05BF24C0" w:rsidR="002D1139" w:rsidRPr="00B0711B" w:rsidRDefault="002D1139" w:rsidP="00F91A0B">
      <w:pPr>
        <w:jc w:val="both"/>
        <w:rPr>
          <w:rFonts w:ascii="Times New Roman" w:hAnsi="Times New Roman" w:cs="Times New Roman"/>
        </w:rPr>
      </w:pPr>
    </w:p>
    <w:p w14:paraId="436A821D" w14:textId="4219054A" w:rsidR="006E3C2B" w:rsidRPr="00B0711B" w:rsidRDefault="006F42FC" w:rsidP="00035522">
      <w:pPr>
        <w:jc w:val="both"/>
        <w:rPr>
          <w:rFonts w:ascii="Times New Roman" w:hAnsi="Times New Roman" w:cs="Times New Roman"/>
        </w:rPr>
      </w:pPr>
      <w:r w:rsidRPr="00B0711B">
        <w:rPr>
          <w:rFonts w:ascii="Times New Roman" w:hAnsi="Times New Roman" w:cs="Times New Roman"/>
        </w:rPr>
        <w:t>Negotiation is divided into two types</w:t>
      </w:r>
      <w:r w:rsidR="00F538B8" w:rsidRPr="00B0711B">
        <w:rPr>
          <w:rFonts w:ascii="Times New Roman" w:hAnsi="Times New Roman" w:cs="Times New Roman"/>
        </w:rPr>
        <w:t>.</w:t>
      </w:r>
      <w:r w:rsidRPr="00B0711B">
        <w:rPr>
          <w:rStyle w:val="FootnoteReference"/>
          <w:rFonts w:ascii="Times New Roman" w:hAnsi="Times New Roman" w:cs="Times New Roman"/>
          <w:sz w:val="24"/>
          <w:szCs w:val="24"/>
        </w:rPr>
        <w:footnoteReference w:id="34"/>
      </w:r>
      <w:r w:rsidRPr="00B0711B">
        <w:rPr>
          <w:rFonts w:ascii="Times New Roman" w:hAnsi="Times New Roman" w:cs="Times New Roman"/>
        </w:rPr>
        <w:t xml:space="preserve"> First, </w:t>
      </w:r>
      <w:r w:rsidR="00F91A0B" w:rsidRPr="00B0711B">
        <w:rPr>
          <w:rFonts w:ascii="Times New Roman" w:hAnsi="Times New Roman" w:cs="Times New Roman"/>
        </w:rPr>
        <w:t>distributive negotiations are a type of negotiation in which each side attempts to maintain their own interests. Sometimes information is hidden, or there is an action that suggests power over another</w:t>
      </w:r>
      <w:r w:rsidRPr="00B0711B">
        <w:rPr>
          <w:rFonts w:ascii="Times New Roman" w:hAnsi="Times New Roman" w:cs="Times New Roman"/>
        </w:rPr>
        <w:t>.</w:t>
      </w:r>
      <w:r w:rsidR="00B95CC7" w:rsidRPr="00B0711B">
        <w:rPr>
          <w:rFonts w:ascii="Times New Roman" w:hAnsi="Times New Roman" w:cs="Times New Roman"/>
        </w:rPr>
        <w:t xml:space="preserve"> Negotiators must be meticulously prepared. Acting firmly, convincingly, and always watching the other party's reaction. Second, integrative negotiation </w:t>
      </w:r>
      <w:r w:rsidR="00035522" w:rsidRPr="00B0711B">
        <w:rPr>
          <w:rFonts w:ascii="Times New Roman" w:hAnsi="Times New Roman" w:cs="Times New Roman"/>
          <w:lang w:val="en"/>
        </w:rPr>
        <w:t xml:space="preserve">that </w:t>
      </w:r>
      <w:proofErr w:type="gramStart"/>
      <w:r w:rsidR="00035522" w:rsidRPr="00B0711B">
        <w:rPr>
          <w:rFonts w:ascii="Times New Roman" w:hAnsi="Times New Roman" w:cs="Times New Roman"/>
          <w:lang w:val="en"/>
        </w:rPr>
        <w:t>takes into account</w:t>
      </w:r>
      <w:proofErr w:type="gramEnd"/>
      <w:r w:rsidR="00035522" w:rsidRPr="00B0711B">
        <w:rPr>
          <w:rFonts w:ascii="Times New Roman" w:hAnsi="Times New Roman" w:cs="Times New Roman"/>
          <w:lang w:val="en"/>
        </w:rPr>
        <w:t xml:space="preserve"> the cooperation of all parties. Not focusing on standing but focusing on the needs and interests of each party. </w:t>
      </w:r>
      <w:r w:rsidR="002A34F3" w:rsidRPr="00B0711B">
        <w:rPr>
          <w:rFonts w:ascii="Times New Roman" w:hAnsi="Times New Roman" w:cs="Times New Roman"/>
          <w:lang w:val="en"/>
        </w:rPr>
        <w:t>It will m</w:t>
      </w:r>
      <w:r w:rsidR="00035522" w:rsidRPr="00B0711B">
        <w:rPr>
          <w:rFonts w:ascii="Times New Roman" w:hAnsi="Times New Roman" w:cs="Times New Roman"/>
          <w:lang w:val="en"/>
        </w:rPr>
        <w:t>ake a decision that will benefit all parties.</w:t>
      </w:r>
      <w:r w:rsidR="00035522" w:rsidRPr="00B0711B">
        <w:rPr>
          <w:rStyle w:val="FootnoteReference"/>
          <w:rFonts w:ascii="Times New Roman" w:hAnsi="Times New Roman" w:cs="Times New Roman"/>
          <w:sz w:val="24"/>
          <w:szCs w:val="24"/>
        </w:rPr>
        <w:footnoteReference w:id="35"/>
      </w:r>
    </w:p>
    <w:p w14:paraId="2D68E450" w14:textId="74246875" w:rsidR="00035522" w:rsidRPr="00B0711B" w:rsidRDefault="006E3C2B" w:rsidP="00035522">
      <w:pPr>
        <w:pStyle w:val="Heading1"/>
        <w:rPr>
          <w:rFonts w:ascii="Times New Roman" w:hAnsi="Times New Roman" w:cs="Times New Roman"/>
          <w:color w:val="000000" w:themeColor="text1"/>
          <w:sz w:val="24"/>
          <w:szCs w:val="24"/>
        </w:rPr>
      </w:pPr>
      <w:bookmarkStart w:id="16" w:name="_Toc133402816"/>
      <w:bookmarkStart w:id="17" w:name="_Toc134609133"/>
      <w:r w:rsidRPr="00B0711B">
        <w:rPr>
          <w:rFonts w:ascii="Times New Roman" w:hAnsi="Times New Roman" w:cs="Times New Roman"/>
          <w:color w:val="000000" w:themeColor="text1"/>
          <w:sz w:val="24"/>
          <w:szCs w:val="24"/>
        </w:rPr>
        <w:t>Mediation</w:t>
      </w:r>
      <w:bookmarkEnd w:id="16"/>
      <w:bookmarkEnd w:id="17"/>
    </w:p>
    <w:p w14:paraId="0BE7B5FB" w14:textId="77777777" w:rsidR="006E3C2B" w:rsidRPr="00B0711B" w:rsidRDefault="006E3C2B" w:rsidP="006E3C2B">
      <w:pPr>
        <w:rPr>
          <w:rFonts w:ascii="Times New Roman" w:hAnsi="Times New Roman" w:cs="Times New Roman"/>
          <w:color w:val="000000" w:themeColor="text1"/>
        </w:rPr>
      </w:pPr>
    </w:p>
    <w:p w14:paraId="278AB8F8" w14:textId="4EF4E2CB" w:rsidR="00035522" w:rsidRPr="00B0711B" w:rsidRDefault="006E3C2B" w:rsidP="00035522">
      <w:pPr>
        <w:pStyle w:val="Heading2"/>
        <w:rPr>
          <w:rFonts w:ascii="Times New Roman" w:hAnsi="Times New Roman" w:cs="Times New Roman"/>
          <w:color w:val="000000" w:themeColor="text1"/>
          <w:sz w:val="24"/>
          <w:szCs w:val="24"/>
        </w:rPr>
      </w:pPr>
      <w:bookmarkStart w:id="18" w:name="_Toc133402817"/>
      <w:bookmarkStart w:id="19" w:name="_Toc134609134"/>
      <w:r w:rsidRPr="00B0711B">
        <w:rPr>
          <w:rFonts w:ascii="Times New Roman" w:hAnsi="Times New Roman" w:cs="Times New Roman"/>
          <w:color w:val="000000" w:themeColor="text1"/>
          <w:sz w:val="24"/>
          <w:szCs w:val="24"/>
        </w:rPr>
        <w:t>What is mediation?</w:t>
      </w:r>
      <w:bookmarkEnd w:id="18"/>
      <w:bookmarkEnd w:id="19"/>
    </w:p>
    <w:p w14:paraId="23AD5CE4" w14:textId="518DBA9D" w:rsidR="00436A31" w:rsidRPr="00B0711B" w:rsidRDefault="00436A31" w:rsidP="00436A31">
      <w:pPr>
        <w:rPr>
          <w:rFonts w:ascii="Times New Roman" w:hAnsi="Times New Roman" w:cs="Times New Roman"/>
        </w:rPr>
      </w:pPr>
    </w:p>
    <w:p w14:paraId="6BBB30F5" w14:textId="3EFF6889" w:rsidR="006E3C2B" w:rsidRPr="00B0711B" w:rsidRDefault="008C59A3" w:rsidP="008C59A3">
      <w:pPr>
        <w:jc w:val="both"/>
        <w:rPr>
          <w:rFonts w:ascii="Times New Roman" w:hAnsi="Times New Roman" w:cs="Times New Roman"/>
          <w:color w:val="000000" w:themeColor="text1"/>
        </w:rPr>
      </w:pPr>
      <w:r w:rsidRPr="00B0711B">
        <w:rPr>
          <w:rFonts w:ascii="Times New Roman" w:hAnsi="Times New Roman" w:cs="Times New Roman"/>
        </w:rPr>
        <w:t xml:space="preserve">Mediation is when a neutral </w:t>
      </w:r>
      <w:r w:rsidR="00CC5B2D" w:rsidRPr="00B0711B">
        <w:rPr>
          <w:rFonts w:ascii="Times New Roman" w:hAnsi="Times New Roman" w:cs="Times New Roman"/>
        </w:rPr>
        <w:t>third-party</w:t>
      </w:r>
      <w:r w:rsidRPr="00B0711B">
        <w:rPr>
          <w:rFonts w:ascii="Times New Roman" w:hAnsi="Times New Roman" w:cs="Times New Roman"/>
        </w:rPr>
        <w:t xml:space="preserve"> attempts to bring the parties together.</w:t>
      </w:r>
      <w:r w:rsidRPr="00B0711B">
        <w:rPr>
          <w:rFonts w:ascii="Times New Roman" w:hAnsi="Times New Roman" w:cs="Times New Roman"/>
          <w:color w:val="000000" w:themeColor="text1"/>
        </w:rPr>
        <w:t xml:space="preserve"> A mediator's position is typically that of a non-partisan person that listens to both parties in order to uncover the facts of the case, identify the actual issues of the disagreements, and determine what the parties truly want from the dispute. The mediator works to bring the parties to an agreement by initiating communication. The agreement will be on the parameters agreed upon by the parties and will hopefully be less adversarial.</w:t>
      </w:r>
      <w:r w:rsidRPr="00B0711B">
        <w:rPr>
          <w:rStyle w:val="FootnoteReference"/>
          <w:rFonts w:ascii="Times New Roman" w:hAnsi="Times New Roman" w:cs="Times New Roman"/>
          <w:color w:val="000000" w:themeColor="text1"/>
          <w:sz w:val="24"/>
          <w:szCs w:val="24"/>
        </w:rPr>
        <w:footnoteReference w:id="36"/>
      </w:r>
    </w:p>
    <w:p w14:paraId="07521394" w14:textId="77777777" w:rsidR="006E3C2B" w:rsidRPr="00B0711B" w:rsidRDefault="006E3C2B" w:rsidP="006E3C2B">
      <w:pPr>
        <w:rPr>
          <w:rFonts w:ascii="Times New Roman" w:hAnsi="Times New Roman" w:cs="Times New Roman"/>
          <w:color w:val="000000" w:themeColor="text1"/>
        </w:rPr>
      </w:pPr>
    </w:p>
    <w:p w14:paraId="72C5CFE2" w14:textId="29882CD4" w:rsidR="006E3C2B" w:rsidRPr="00B0711B" w:rsidRDefault="006E3C2B" w:rsidP="006E3C2B">
      <w:pPr>
        <w:pStyle w:val="Heading2"/>
        <w:rPr>
          <w:rFonts w:ascii="Times New Roman" w:hAnsi="Times New Roman" w:cs="Times New Roman"/>
          <w:color w:val="000000" w:themeColor="text1"/>
          <w:sz w:val="24"/>
          <w:szCs w:val="24"/>
        </w:rPr>
      </w:pPr>
      <w:bookmarkStart w:id="20" w:name="_Toc133402818"/>
      <w:bookmarkStart w:id="21" w:name="_Toc134609135"/>
      <w:r w:rsidRPr="00B0711B">
        <w:rPr>
          <w:rFonts w:ascii="Times New Roman" w:hAnsi="Times New Roman" w:cs="Times New Roman"/>
          <w:color w:val="000000" w:themeColor="text1"/>
          <w:sz w:val="24"/>
          <w:szCs w:val="24"/>
        </w:rPr>
        <w:t>Mediation in Thailand</w:t>
      </w:r>
      <w:bookmarkEnd w:id="20"/>
      <w:bookmarkEnd w:id="21"/>
    </w:p>
    <w:p w14:paraId="682C9036" w14:textId="77777777" w:rsidR="00637DBA" w:rsidRPr="00B0711B" w:rsidRDefault="00637DBA" w:rsidP="00637DBA">
      <w:pPr>
        <w:rPr>
          <w:rFonts w:ascii="Times New Roman" w:hAnsi="Times New Roman" w:cs="Times New Roman"/>
        </w:rPr>
      </w:pPr>
    </w:p>
    <w:p w14:paraId="0D6F016A" w14:textId="5C45AA2A" w:rsidR="0020355B" w:rsidRPr="00B0711B" w:rsidRDefault="00A97495" w:rsidP="0020355B">
      <w:pPr>
        <w:jc w:val="both"/>
        <w:rPr>
          <w:rFonts w:ascii="Times New Roman" w:hAnsi="Times New Roman" w:cs="Times New Roman"/>
        </w:rPr>
      </w:pPr>
      <w:r w:rsidRPr="00B0711B">
        <w:rPr>
          <w:rFonts w:ascii="Times New Roman" w:hAnsi="Times New Roman" w:cs="Times New Roman"/>
        </w:rPr>
        <w:t xml:space="preserve">Thailand </w:t>
      </w:r>
      <w:r w:rsidR="00637DBA" w:rsidRPr="00B0711B">
        <w:rPr>
          <w:rFonts w:ascii="Times New Roman" w:hAnsi="Times New Roman" w:cs="Times New Roman"/>
        </w:rPr>
        <w:t>has</w:t>
      </w:r>
      <w:r w:rsidR="00BF3148" w:rsidRPr="00B0711B">
        <w:rPr>
          <w:rFonts w:ascii="Times New Roman" w:hAnsi="Times New Roman" w:cs="Times New Roman"/>
          <w:cs/>
        </w:rPr>
        <w:t xml:space="preserve"> </w:t>
      </w:r>
      <w:r w:rsidR="00637DBA" w:rsidRPr="00B0711B">
        <w:rPr>
          <w:rFonts w:ascii="Times New Roman" w:hAnsi="Times New Roman" w:cs="Times New Roman"/>
        </w:rPr>
        <w:t>the Dispute Mediation Act 2019</w:t>
      </w:r>
      <w:r w:rsidR="005C5EAD" w:rsidRPr="00B0711B">
        <w:rPr>
          <w:rFonts w:ascii="Times New Roman" w:hAnsi="Times New Roman" w:cs="Times New Roman"/>
        </w:rPr>
        <w:t xml:space="preserve"> (hereinafter: ACT)</w:t>
      </w:r>
      <w:r w:rsidR="00BF3148" w:rsidRPr="00B0711B">
        <w:rPr>
          <w:rFonts w:ascii="Times New Roman" w:hAnsi="Times New Roman" w:cs="Times New Roman"/>
        </w:rPr>
        <w:t>.</w:t>
      </w:r>
      <w:r w:rsidR="00BF3148" w:rsidRPr="00B0711B">
        <w:rPr>
          <w:rStyle w:val="FootnoteReference"/>
          <w:rFonts w:ascii="Times New Roman" w:hAnsi="Times New Roman" w:cs="Times New Roman"/>
          <w:sz w:val="24"/>
          <w:szCs w:val="24"/>
        </w:rPr>
        <w:footnoteReference w:id="37"/>
      </w:r>
      <w:r w:rsidR="0020355B" w:rsidRPr="00B0711B">
        <w:rPr>
          <w:rFonts w:ascii="Times New Roman" w:hAnsi="Times New Roman" w:cs="Times New Roman"/>
        </w:rPr>
        <w:t xml:space="preserve"> Once the mediation process leads to an amicable settlement between parties, a compromise agreement may be drafted and endorsed by a judgment from the court. Only certain civil and criminal disputes can be mediated under the Dispute Mediation Act.</w:t>
      </w:r>
      <w:r w:rsidR="00272C3E" w:rsidRPr="00B0711B">
        <w:rPr>
          <w:rStyle w:val="FootnoteReference"/>
          <w:rFonts w:ascii="Times New Roman" w:hAnsi="Times New Roman" w:cs="Times New Roman"/>
          <w:sz w:val="24"/>
          <w:szCs w:val="24"/>
        </w:rPr>
        <w:footnoteReference w:id="38"/>
      </w:r>
      <w:r w:rsidR="0020355B" w:rsidRPr="00B0711B">
        <w:rPr>
          <w:rFonts w:ascii="Times New Roman" w:hAnsi="Times New Roman" w:cs="Times New Roman"/>
        </w:rPr>
        <w:t xml:space="preserve"> These include some specific criminal disputes</w:t>
      </w:r>
      <w:r w:rsidR="00256589" w:rsidRPr="00B0711B">
        <w:rPr>
          <w:rFonts w:ascii="Times New Roman" w:hAnsi="Times New Roman" w:cs="Times New Roman"/>
        </w:rPr>
        <w:t xml:space="preserve"> and</w:t>
      </w:r>
      <w:r w:rsidR="0020355B" w:rsidRPr="00B0711B">
        <w:rPr>
          <w:rFonts w:ascii="Times New Roman" w:hAnsi="Times New Roman" w:cs="Times New Roman"/>
        </w:rPr>
        <w:t xml:space="preserve"> land disputes which are not ownership disputes</w:t>
      </w:r>
      <w:r w:rsidR="00265BB2" w:rsidRPr="00B0711B">
        <w:rPr>
          <w:rFonts w:ascii="Times New Roman" w:hAnsi="Times New Roman" w:cs="Times New Roman"/>
        </w:rPr>
        <w:t>.</w:t>
      </w:r>
      <w:r w:rsidR="0020355B" w:rsidRPr="00B0711B">
        <w:rPr>
          <w:rStyle w:val="FootnoteReference"/>
          <w:rFonts w:ascii="Times New Roman" w:hAnsi="Times New Roman" w:cs="Times New Roman"/>
          <w:sz w:val="24"/>
          <w:szCs w:val="24"/>
        </w:rPr>
        <w:footnoteReference w:id="39"/>
      </w:r>
      <w:r w:rsidR="0020355B" w:rsidRPr="00B0711B">
        <w:rPr>
          <w:rFonts w:ascii="Times New Roman" w:hAnsi="Times New Roman" w:cs="Times New Roman"/>
        </w:rPr>
        <w:t xml:space="preserve"> </w:t>
      </w:r>
      <w:r w:rsidR="002734F7" w:rsidRPr="00B0711B">
        <w:rPr>
          <w:rFonts w:ascii="Times New Roman" w:hAnsi="Times New Roman" w:cs="Times New Roman"/>
        </w:rPr>
        <w:t xml:space="preserve">Many organizations, including the </w:t>
      </w:r>
      <w:r w:rsidR="002734F7" w:rsidRPr="00B0711B">
        <w:rPr>
          <w:rFonts w:ascii="Times New Roman" w:hAnsi="Times New Roman" w:cs="Times New Roman"/>
        </w:rPr>
        <w:lastRenderedPageBreak/>
        <w:t>Thailand Arbitration Centre and the Thai Chamber of Commerce, are attempting to establish and promote neutral alternative dispute resolution, such as mediation by trained professionals. This has resulted in a large increase in mediation and alternative dispute resolution cases, owing to better facilities and well-equipped mediators who understand both the commercial sides and the alternative dispute resolution processes.</w:t>
      </w:r>
      <w:r w:rsidR="002734F7" w:rsidRPr="00B0711B">
        <w:rPr>
          <w:rStyle w:val="FootnoteReference"/>
          <w:rFonts w:ascii="Times New Roman" w:hAnsi="Times New Roman" w:cs="Times New Roman"/>
          <w:sz w:val="24"/>
          <w:szCs w:val="24"/>
        </w:rPr>
        <w:footnoteReference w:id="40"/>
      </w:r>
    </w:p>
    <w:p w14:paraId="0444BC68" w14:textId="77777777" w:rsidR="006E3C2B" w:rsidRPr="00B0711B" w:rsidRDefault="006E3C2B" w:rsidP="006E3C2B">
      <w:pPr>
        <w:rPr>
          <w:rFonts w:ascii="Times New Roman" w:hAnsi="Times New Roman" w:cs="Times New Roman"/>
          <w:color w:val="000000" w:themeColor="text1"/>
        </w:rPr>
      </w:pPr>
    </w:p>
    <w:p w14:paraId="5BFC897E" w14:textId="77777777" w:rsidR="006E3C2B" w:rsidRPr="00B0711B" w:rsidRDefault="006E3C2B" w:rsidP="006E3C2B">
      <w:pPr>
        <w:rPr>
          <w:rFonts w:ascii="Times New Roman" w:hAnsi="Times New Roman" w:cs="Times New Roman"/>
          <w:color w:val="000000" w:themeColor="text1"/>
        </w:rPr>
      </w:pPr>
    </w:p>
    <w:p w14:paraId="02338AF5" w14:textId="1369511D" w:rsidR="006E3C2B" w:rsidRPr="00B0711B" w:rsidRDefault="006E3C2B" w:rsidP="006E3C2B">
      <w:pPr>
        <w:pStyle w:val="Heading2"/>
        <w:rPr>
          <w:rFonts w:ascii="Times New Roman" w:hAnsi="Times New Roman" w:cs="Times New Roman"/>
          <w:color w:val="000000" w:themeColor="text1"/>
          <w:sz w:val="24"/>
          <w:szCs w:val="24"/>
        </w:rPr>
      </w:pPr>
      <w:bookmarkStart w:id="22" w:name="_Toc133402819"/>
      <w:bookmarkStart w:id="23" w:name="_Toc134609136"/>
      <w:r w:rsidRPr="00B0711B">
        <w:rPr>
          <w:rFonts w:ascii="Times New Roman" w:hAnsi="Times New Roman" w:cs="Times New Roman"/>
          <w:color w:val="000000" w:themeColor="text1"/>
          <w:sz w:val="24"/>
          <w:szCs w:val="24"/>
        </w:rPr>
        <w:t>Process of mediation</w:t>
      </w:r>
      <w:bookmarkEnd w:id="22"/>
      <w:bookmarkEnd w:id="23"/>
    </w:p>
    <w:p w14:paraId="4A597783" w14:textId="654ABC59" w:rsidR="002734F7" w:rsidRPr="00B0711B" w:rsidRDefault="002734F7" w:rsidP="002734F7">
      <w:pPr>
        <w:rPr>
          <w:rFonts w:ascii="Times New Roman" w:hAnsi="Times New Roman" w:cs="Times New Roman"/>
        </w:rPr>
      </w:pPr>
    </w:p>
    <w:p w14:paraId="0E6686DD" w14:textId="0F650EC8" w:rsidR="006E3C2B" w:rsidRPr="00B0711B" w:rsidRDefault="002734F7" w:rsidP="000678C8">
      <w:pPr>
        <w:jc w:val="both"/>
        <w:rPr>
          <w:rFonts w:ascii="Times New Roman" w:hAnsi="Times New Roman" w:cs="Times New Roman"/>
        </w:rPr>
      </w:pPr>
      <w:r w:rsidRPr="00B0711B">
        <w:rPr>
          <w:rFonts w:ascii="Times New Roman" w:hAnsi="Times New Roman" w:cs="Times New Roman"/>
        </w:rPr>
        <w:t>Mediation in Thailand takes both an in-Court and out-of-Court form</w:t>
      </w:r>
      <w:r w:rsidR="00265BB2" w:rsidRPr="00B0711B">
        <w:rPr>
          <w:rFonts w:ascii="Times New Roman" w:hAnsi="Times New Roman" w:cs="Times New Roman"/>
        </w:rPr>
        <w:t xml:space="preserve">. The CPC of Thailand empowers the court to order mediation in cases which are subject </w:t>
      </w:r>
      <w:r w:rsidR="00256589" w:rsidRPr="00B0711B">
        <w:rPr>
          <w:rFonts w:ascii="Times New Roman" w:hAnsi="Times New Roman" w:cs="Times New Roman"/>
        </w:rPr>
        <w:t>to</w:t>
      </w:r>
      <w:r w:rsidR="00265BB2" w:rsidRPr="00B0711B">
        <w:rPr>
          <w:rFonts w:ascii="Times New Roman" w:hAnsi="Times New Roman" w:cs="Times New Roman"/>
        </w:rPr>
        <w:t xml:space="preserve"> a civil dispute.</w:t>
      </w:r>
      <w:r w:rsidR="00256589" w:rsidRPr="00B0711B">
        <w:rPr>
          <w:rStyle w:val="FootnoteReference"/>
          <w:rFonts w:ascii="Times New Roman" w:hAnsi="Times New Roman" w:cs="Times New Roman"/>
          <w:sz w:val="24"/>
          <w:szCs w:val="24"/>
        </w:rPr>
        <w:footnoteReference w:id="41"/>
      </w:r>
      <w:r w:rsidR="00265BB2" w:rsidRPr="00B0711B">
        <w:rPr>
          <w:rFonts w:ascii="Times New Roman" w:hAnsi="Times New Roman" w:cs="Times New Roman"/>
        </w:rPr>
        <w:t xml:space="preserve"> When the court deems it appropriate, or by the request of the parties.</w:t>
      </w:r>
      <w:r w:rsidR="000678C8" w:rsidRPr="00B0711B">
        <w:rPr>
          <w:rFonts w:ascii="Times New Roman" w:hAnsi="Times New Roman" w:cs="Times New Roman"/>
          <w:cs/>
        </w:rPr>
        <w:t xml:space="preserve"> </w:t>
      </w:r>
      <w:r w:rsidR="000678C8" w:rsidRPr="00B0711B">
        <w:rPr>
          <w:rFonts w:ascii="Times New Roman" w:hAnsi="Times New Roman" w:cs="Times New Roman"/>
        </w:rPr>
        <w:t>Court-annexed mediation is a non-adversarial, confidential method aimed to bring parties to an amicable resolution of conflicts.</w:t>
      </w:r>
      <w:r w:rsidR="00C5696F" w:rsidRPr="00B0711B">
        <w:rPr>
          <w:rStyle w:val="FootnoteReference"/>
          <w:rFonts w:ascii="Times New Roman" w:hAnsi="Times New Roman" w:cs="Times New Roman"/>
          <w:sz w:val="24"/>
          <w:szCs w:val="24"/>
        </w:rPr>
        <w:footnoteReference w:id="42"/>
      </w:r>
    </w:p>
    <w:p w14:paraId="61F6D8B0" w14:textId="55E3B90C" w:rsidR="000678C8" w:rsidRPr="00B0711B" w:rsidRDefault="000678C8" w:rsidP="000678C8">
      <w:pPr>
        <w:jc w:val="both"/>
        <w:rPr>
          <w:rFonts w:ascii="Times New Roman" w:hAnsi="Times New Roman" w:cs="Times New Roman"/>
        </w:rPr>
      </w:pPr>
    </w:p>
    <w:p w14:paraId="473EED34" w14:textId="5EEBB69D" w:rsidR="007036EC" w:rsidRPr="00B0711B" w:rsidRDefault="00256589" w:rsidP="007036EC">
      <w:pPr>
        <w:jc w:val="both"/>
        <w:rPr>
          <w:rFonts w:ascii="Times New Roman" w:hAnsi="Times New Roman" w:cs="Times New Roman"/>
        </w:rPr>
      </w:pPr>
      <w:r w:rsidRPr="00B0711B">
        <w:rPr>
          <w:rFonts w:ascii="Times New Roman" w:hAnsi="Times New Roman" w:cs="Times New Roman"/>
        </w:rPr>
        <w:t>The d</w:t>
      </w:r>
      <w:r w:rsidR="000678C8" w:rsidRPr="00B0711B">
        <w:rPr>
          <w:rFonts w:ascii="Times New Roman" w:hAnsi="Times New Roman" w:cs="Times New Roman"/>
        </w:rPr>
        <w:t xml:space="preserve">ispute Mediation Act </w:t>
      </w:r>
      <w:r w:rsidRPr="00B0711B">
        <w:rPr>
          <w:rFonts w:ascii="Times New Roman" w:hAnsi="Times New Roman" w:cs="Times New Roman"/>
        </w:rPr>
        <w:t xml:space="preserve">of </w:t>
      </w:r>
      <w:r w:rsidR="000678C8" w:rsidRPr="00B0711B">
        <w:rPr>
          <w:rFonts w:ascii="Times New Roman" w:hAnsi="Times New Roman" w:cs="Times New Roman"/>
        </w:rPr>
        <w:t xml:space="preserve">2019 </w:t>
      </w:r>
      <w:r w:rsidR="00A42BB3" w:rsidRPr="00B0711B">
        <w:rPr>
          <w:rFonts w:ascii="Times New Roman" w:hAnsi="Times New Roman" w:cs="Times New Roman"/>
        </w:rPr>
        <w:t>assigned the process of mediation in chapter two, part one</w:t>
      </w:r>
      <w:r w:rsidR="000C1237" w:rsidRPr="00B0711B">
        <w:rPr>
          <w:rFonts w:ascii="Times New Roman" w:hAnsi="Times New Roman" w:cs="Times New Roman"/>
        </w:rPr>
        <w:t xml:space="preserve">. For </w:t>
      </w:r>
      <w:r w:rsidR="00FC2249" w:rsidRPr="00B0711B">
        <w:rPr>
          <w:rFonts w:ascii="Times New Roman" w:hAnsi="Times New Roman" w:cs="Times New Roman"/>
        </w:rPr>
        <w:t>instance</w:t>
      </w:r>
      <w:r w:rsidR="00C24339" w:rsidRPr="00B0711B">
        <w:rPr>
          <w:rFonts w:ascii="Times New Roman" w:hAnsi="Times New Roman" w:cs="Times New Roman"/>
        </w:rPr>
        <w:t xml:space="preserve">, </w:t>
      </w:r>
      <w:r w:rsidR="00A42BB3" w:rsidRPr="00B0711B">
        <w:rPr>
          <w:rFonts w:ascii="Times New Roman" w:hAnsi="Times New Roman" w:cs="Times New Roman"/>
        </w:rPr>
        <w:t xml:space="preserve">section 21 </w:t>
      </w:r>
      <w:r w:rsidRPr="00B0711B">
        <w:rPr>
          <w:rFonts w:ascii="Times New Roman" w:hAnsi="Times New Roman" w:cs="Times New Roman"/>
        </w:rPr>
        <w:t xml:space="preserve">states that </w:t>
      </w:r>
      <w:r w:rsidR="00A42BB3" w:rsidRPr="00B0711B">
        <w:rPr>
          <w:rFonts w:ascii="Times New Roman" w:hAnsi="Times New Roman" w:cs="Times New Roman"/>
        </w:rPr>
        <w:t xml:space="preserve">“If any party intends to have the dispute mediation, the party shall submit an application to an agency conducting the dispute mediation. The agency conducting the dispute mediation shall seek the other party’s willingness to engage in the dispute </w:t>
      </w:r>
      <w:r w:rsidRPr="00B0711B">
        <w:rPr>
          <w:rFonts w:ascii="Times New Roman" w:hAnsi="Times New Roman" w:cs="Times New Roman"/>
        </w:rPr>
        <w:t>mediation [</w:t>
      </w:r>
      <w:r w:rsidR="00C24339" w:rsidRPr="00B0711B">
        <w:rPr>
          <w:rFonts w:ascii="Times New Roman" w:hAnsi="Times New Roman" w:cs="Times New Roman"/>
        </w:rPr>
        <w:t>…</w:t>
      </w:r>
      <w:r w:rsidRPr="00B0711B">
        <w:rPr>
          <w:rFonts w:ascii="Times New Roman" w:hAnsi="Times New Roman" w:cs="Times New Roman"/>
        </w:rPr>
        <w:t>]</w:t>
      </w:r>
      <w:r w:rsidR="00A42BB3" w:rsidRPr="00B0711B">
        <w:rPr>
          <w:rFonts w:ascii="Times New Roman" w:hAnsi="Times New Roman" w:cs="Times New Roman"/>
        </w:rPr>
        <w:t>”</w:t>
      </w:r>
      <w:r w:rsidR="00C24339" w:rsidRPr="00B0711B">
        <w:rPr>
          <w:rFonts w:ascii="Times New Roman" w:hAnsi="Times New Roman" w:cs="Times New Roman"/>
        </w:rPr>
        <w:t xml:space="preserve"> a</w:t>
      </w:r>
      <w:r w:rsidR="00A42BB3" w:rsidRPr="00B0711B">
        <w:rPr>
          <w:rFonts w:ascii="Times New Roman" w:hAnsi="Times New Roman" w:cs="Times New Roman"/>
        </w:rPr>
        <w:t>nd</w:t>
      </w:r>
      <w:r w:rsidR="00C24339" w:rsidRPr="00B0711B">
        <w:rPr>
          <w:rFonts w:ascii="Times New Roman" w:hAnsi="Times New Roman" w:cs="Times New Roman"/>
        </w:rPr>
        <w:t xml:space="preserve"> </w:t>
      </w:r>
      <w:r w:rsidR="00A42BB3" w:rsidRPr="00B0711B">
        <w:rPr>
          <w:rFonts w:ascii="Times New Roman" w:hAnsi="Times New Roman" w:cs="Times New Roman"/>
        </w:rPr>
        <w:t xml:space="preserve">section 22 </w:t>
      </w:r>
      <w:r w:rsidRPr="00B0711B">
        <w:rPr>
          <w:rFonts w:ascii="Times New Roman" w:hAnsi="Times New Roman" w:cs="Times New Roman"/>
        </w:rPr>
        <w:t xml:space="preserve">states that </w:t>
      </w:r>
      <w:r w:rsidR="00A42BB3" w:rsidRPr="00B0711B">
        <w:rPr>
          <w:rFonts w:ascii="Times New Roman" w:hAnsi="Times New Roman" w:cs="Times New Roman"/>
        </w:rPr>
        <w:t>“</w:t>
      </w:r>
      <w:r w:rsidR="00E33C80" w:rsidRPr="00B0711B">
        <w:rPr>
          <w:rFonts w:ascii="Times New Roman" w:hAnsi="Times New Roman" w:cs="Times New Roman"/>
        </w:rPr>
        <w:t>The parties shall agree to appoint one or more mediators from a list of mediators prepared by the agency conducting the mediation. If the parties fail to agree on the appointment of mediators, the parties may request the agency conducting the mediation to appoint mediators from such list, in accordance with the Rule prescribed by the agency conducting the mediation</w:t>
      </w:r>
      <w:r w:rsidR="00C24339" w:rsidRPr="00B0711B">
        <w:rPr>
          <w:rFonts w:ascii="Times New Roman" w:hAnsi="Times New Roman" w:cs="Times New Roman"/>
        </w:rPr>
        <w:t>…</w:t>
      </w:r>
      <w:r w:rsidR="00A42BB3" w:rsidRPr="00B0711B">
        <w:rPr>
          <w:rFonts w:ascii="Times New Roman" w:hAnsi="Times New Roman" w:cs="Times New Roman"/>
        </w:rPr>
        <w:t>”</w:t>
      </w:r>
      <w:r w:rsidR="00C24339" w:rsidRPr="00B0711B">
        <w:rPr>
          <w:rFonts w:ascii="Times New Roman" w:hAnsi="Times New Roman" w:cs="Times New Roman"/>
        </w:rPr>
        <w:t>.</w:t>
      </w:r>
      <w:r w:rsidR="00C24339" w:rsidRPr="00B0711B">
        <w:rPr>
          <w:rStyle w:val="FootnoteReference"/>
          <w:rFonts w:ascii="Times New Roman" w:hAnsi="Times New Roman" w:cs="Times New Roman"/>
          <w:sz w:val="24"/>
          <w:szCs w:val="24"/>
        </w:rPr>
        <w:footnoteReference w:id="43"/>
      </w:r>
      <w:r w:rsidR="00C24339" w:rsidRPr="00B0711B">
        <w:rPr>
          <w:rFonts w:ascii="Times New Roman" w:hAnsi="Times New Roman" w:cs="Times New Roman"/>
        </w:rPr>
        <w:t xml:space="preserve"> </w:t>
      </w:r>
    </w:p>
    <w:p w14:paraId="3CEE0340" w14:textId="77777777" w:rsidR="007036EC" w:rsidRPr="00B0711B" w:rsidRDefault="007036EC" w:rsidP="007036EC">
      <w:pPr>
        <w:jc w:val="both"/>
        <w:rPr>
          <w:rFonts w:ascii="Times New Roman" w:hAnsi="Times New Roman" w:cs="Times New Roman"/>
        </w:rPr>
      </w:pPr>
    </w:p>
    <w:p w14:paraId="3D2B7EB7" w14:textId="7548408B" w:rsidR="007036EC" w:rsidRDefault="007036EC" w:rsidP="007036EC">
      <w:pPr>
        <w:jc w:val="both"/>
        <w:rPr>
          <w:rFonts w:ascii="Times New Roman" w:hAnsi="Times New Roman" w:cs="Times New Roman"/>
        </w:rPr>
      </w:pPr>
      <w:r w:rsidRPr="00B0711B">
        <w:rPr>
          <w:rFonts w:ascii="Times New Roman" w:hAnsi="Times New Roman" w:cs="Times New Roman"/>
        </w:rPr>
        <w:t xml:space="preserve">In short, </w:t>
      </w:r>
      <w:r w:rsidR="00256589" w:rsidRPr="00B0711B">
        <w:rPr>
          <w:rFonts w:ascii="Times New Roman" w:hAnsi="Times New Roman" w:cs="Times New Roman"/>
        </w:rPr>
        <w:t>the parties shall s</w:t>
      </w:r>
      <w:r w:rsidRPr="00B0711B">
        <w:rPr>
          <w:rFonts w:ascii="Times New Roman" w:hAnsi="Times New Roman" w:cs="Times New Roman"/>
        </w:rPr>
        <w:t xml:space="preserve">ubmit the application in person or by mail to the court of competent </w:t>
      </w:r>
      <w:r w:rsidR="00256589" w:rsidRPr="00B0711B">
        <w:rPr>
          <w:rFonts w:ascii="Times New Roman" w:hAnsi="Times New Roman" w:cs="Times New Roman"/>
        </w:rPr>
        <w:t>jurisdiction and</w:t>
      </w:r>
      <w:r w:rsidRPr="00B0711B">
        <w:rPr>
          <w:rFonts w:ascii="Times New Roman" w:hAnsi="Times New Roman" w:cs="Times New Roman"/>
        </w:rPr>
        <w:t xml:space="preserve"> scan the QR code separately by court through the CIOS system</w:t>
      </w:r>
      <w:r w:rsidR="00194AE8" w:rsidRPr="00B0711B">
        <w:rPr>
          <w:rFonts w:ascii="Times New Roman" w:hAnsi="Times New Roman" w:cs="Times New Roman"/>
        </w:rPr>
        <w:t>, according to CPC section 20</w:t>
      </w:r>
      <w:r w:rsidR="00194AE8" w:rsidRPr="00B0711B">
        <w:rPr>
          <w:rFonts w:ascii="Times New Roman" w:hAnsi="Times New Roman" w:cs="Times New Roman"/>
          <w:vertAlign w:val="superscript"/>
        </w:rPr>
        <w:t>ter</w:t>
      </w:r>
      <w:r w:rsidRPr="00B0711B">
        <w:rPr>
          <w:rFonts w:ascii="Times New Roman" w:hAnsi="Times New Roman" w:cs="Times New Roman"/>
        </w:rPr>
        <w:t>.</w:t>
      </w:r>
      <w:r w:rsidR="00194AE8" w:rsidRPr="00B0711B">
        <w:rPr>
          <w:rStyle w:val="FootnoteReference"/>
          <w:rFonts w:ascii="Times New Roman" w:hAnsi="Times New Roman" w:cs="Times New Roman"/>
          <w:sz w:val="24"/>
          <w:szCs w:val="24"/>
        </w:rPr>
        <w:footnoteReference w:id="44"/>
      </w:r>
      <w:r w:rsidRPr="00B0711B">
        <w:rPr>
          <w:rFonts w:ascii="Times New Roman" w:hAnsi="Times New Roman" w:cs="Times New Roman"/>
        </w:rPr>
        <w:t xml:space="preserve"> </w:t>
      </w:r>
      <w:r w:rsidR="00256589" w:rsidRPr="00B0711B">
        <w:rPr>
          <w:rFonts w:ascii="Times New Roman" w:hAnsi="Times New Roman" w:cs="Times New Roman"/>
        </w:rPr>
        <w:t>T</w:t>
      </w:r>
      <w:r w:rsidRPr="00B0711B">
        <w:rPr>
          <w:rFonts w:ascii="Times New Roman" w:hAnsi="Times New Roman" w:cs="Times New Roman"/>
        </w:rPr>
        <w:t>he mediation officer proposed to the judge that he consider</w:t>
      </w:r>
      <w:r w:rsidR="00256589" w:rsidRPr="00B0711B">
        <w:rPr>
          <w:rFonts w:ascii="Times New Roman" w:hAnsi="Times New Roman" w:cs="Times New Roman"/>
        </w:rPr>
        <w:t>s</w:t>
      </w:r>
      <w:r w:rsidRPr="00B0711B">
        <w:rPr>
          <w:rFonts w:ascii="Times New Roman" w:hAnsi="Times New Roman" w:cs="Times New Roman"/>
        </w:rPr>
        <w:t xml:space="preserve"> an order to accept the complaint. The next </w:t>
      </w:r>
      <w:r w:rsidR="00256589" w:rsidRPr="00B0711B">
        <w:rPr>
          <w:rFonts w:ascii="Times New Roman" w:hAnsi="Times New Roman" w:cs="Times New Roman"/>
        </w:rPr>
        <w:t>step</w:t>
      </w:r>
      <w:r w:rsidRPr="00B0711B">
        <w:rPr>
          <w:rFonts w:ascii="Times New Roman" w:hAnsi="Times New Roman" w:cs="Times New Roman"/>
        </w:rPr>
        <w:t xml:space="preserve"> is for mediation center staff to send the request and documents by post or email, attaching an invitation letter to join the mediation</w:t>
      </w:r>
      <w:r w:rsidR="00256589" w:rsidRPr="00B0711B">
        <w:rPr>
          <w:rFonts w:ascii="Times New Roman" w:hAnsi="Times New Roman" w:cs="Times New Roman"/>
        </w:rPr>
        <w:t>,</w:t>
      </w:r>
      <w:r w:rsidRPr="00B0711B">
        <w:rPr>
          <w:rFonts w:ascii="Times New Roman" w:hAnsi="Times New Roman" w:cs="Times New Roman"/>
        </w:rPr>
        <w:t xml:space="preserve"> </w:t>
      </w:r>
      <w:r w:rsidR="00256589" w:rsidRPr="00B0711B">
        <w:rPr>
          <w:rFonts w:ascii="Times New Roman" w:hAnsi="Times New Roman" w:cs="Times New Roman"/>
        </w:rPr>
        <w:t>w</w:t>
      </w:r>
      <w:r w:rsidRPr="00B0711B">
        <w:rPr>
          <w:rFonts w:ascii="Times New Roman" w:hAnsi="Times New Roman" w:cs="Times New Roman"/>
        </w:rPr>
        <w:t>ith a response within 15 days of submitting the request. In the case of acceptance, it means that you wish to mediate. The date and method of mediation will be clearly determined</w:t>
      </w:r>
      <w:r w:rsidR="00256589" w:rsidRPr="00B0711B">
        <w:rPr>
          <w:rFonts w:ascii="Times New Roman" w:hAnsi="Times New Roman" w:cs="Times New Roman"/>
        </w:rPr>
        <w:t xml:space="preserve"> further in the process</w:t>
      </w:r>
      <w:r w:rsidRPr="00B0711B">
        <w:rPr>
          <w:rFonts w:ascii="Times New Roman" w:hAnsi="Times New Roman" w:cs="Times New Roman"/>
        </w:rPr>
        <w:t>. In the event that you do not accept, it is considered that you do not wish to mediate and want the matter to be settled. The last solution of the mediation process is for parties to come to court, present themselves to the court, and appoint a mediator.</w:t>
      </w:r>
      <w:r w:rsidRPr="00B0711B">
        <w:rPr>
          <w:rStyle w:val="FootnoteReference"/>
          <w:rFonts w:ascii="Times New Roman" w:hAnsi="Times New Roman" w:cs="Times New Roman"/>
          <w:sz w:val="24"/>
          <w:szCs w:val="24"/>
        </w:rPr>
        <w:footnoteReference w:id="45"/>
      </w:r>
      <w:r w:rsidR="00194AE8" w:rsidRPr="00B0711B">
        <w:rPr>
          <w:rFonts w:ascii="Times New Roman" w:hAnsi="Times New Roman" w:cs="Times New Roman"/>
          <w:cs/>
        </w:rPr>
        <w:t xml:space="preserve"> </w:t>
      </w:r>
    </w:p>
    <w:p w14:paraId="126027C1" w14:textId="77777777" w:rsidR="00B0711B" w:rsidRDefault="00B0711B" w:rsidP="007036EC">
      <w:pPr>
        <w:jc w:val="both"/>
        <w:rPr>
          <w:rFonts w:ascii="Times New Roman" w:hAnsi="Times New Roman" w:cs="Times New Roman"/>
        </w:rPr>
      </w:pPr>
    </w:p>
    <w:p w14:paraId="300CF577" w14:textId="77777777" w:rsidR="00B0711B" w:rsidRPr="00B0711B" w:rsidRDefault="00B0711B" w:rsidP="007036EC">
      <w:pPr>
        <w:jc w:val="both"/>
        <w:rPr>
          <w:rFonts w:ascii="Times New Roman" w:hAnsi="Times New Roman" w:cs="Times New Roman"/>
          <w:cs/>
        </w:rPr>
      </w:pPr>
    </w:p>
    <w:p w14:paraId="014F9C14" w14:textId="48A9061A" w:rsidR="00825C60" w:rsidRPr="00B0711B" w:rsidRDefault="00825C60" w:rsidP="00825C60">
      <w:pPr>
        <w:jc w:val="both"/>
        <w:rPr>
          <w:rFonts w:ascii="Times New Roman" w:hAnsi="Times New Roman" w:cs="Times New Roman"/>
        </w:rPr>
      </w:pPr>
    </w:p>
    <w:p w14:paraId="0E508610" w14:textId="77777777" w:rsidR="006E3C2B" w:rsidRPr="00B0711B" w:rsidRDefault="006E3C2B" w:rsidP="006E3C2B">
      <w:pPr>
        <w:rPr>
          <w:rFonts w:ascii="Times New Roman" w:hAnsi="Times New Roman" w:cs="Times New Roman"/>
          <w:color w:val="000000" w:themeColor="text1"/>
        </w:rPr>
      </w:pPr>
    </w:p>
    <w:p w14:paraId="4233B9A7" w14:textId="77777777" w:rsidR="006E3C2B" w:rsidRPr="00763011" w:rsidRDefault="006E3C2B" w:rsidP="006E3C2B">
      <w:pPr>
        <w:pStyle w:val="Heading1"/>
        <w:rPr>
          <w:rFonts w:ascii="Times New Roman" w:hAnsi="Times New Roman" w:cs="Times New Roman"/>
          <w:b/>
          <w:bCs/>
          <w:color w:val="000000" w:themeColor="text1"/>
          <w:sz w:val="24"/>
          <w:szCs w:val="24"/>
        </w:rPr>
      </w:pPr>
      <w:bookmarkStart w:id="24" w:name="_Toc133402820"/>
      <w:bookmarkStart w:id="25" w:name="_Toc134609137"/>
      <w:r w:rsidRPr="00763011">
        <w:rPr>
          <w:rFonts w:ascii="Times New Roman" w:hAnsi="Times New Roman" w:cs="Times New Roman"/>
          <w:b/>
          <w:bCs/>
          <w:color w:val="000000" w:themeColor="text1"/>
          <w:sz w:val="24"/>
          <w:szCs w:val="24"/>
        </w:rPr>
        <w:lastRenderedPageBreak/>
        <w:t>Conciliation</w:t>
      </w:r>
      <w:bookmarkEnd w:id="24"/>
      <w:bookmarkEnd w:id="25"/>
    </w:p>
    <w:p w14:paraId="55660B17" w14:textId="77777777" w:rsidR="006E3C2B" w:rsidRPr="00B0711B" w:rsidRDefault="006E3C2B" w:rsidP="006E3C2B">
      <w:pPr>
        <w:rPr>
          <w:rFonts w:ascii="Times New Roman" w:hAnsi="Times New Roman" w:cs="Times New Roman"/>
          <w:color w:val="000000" w:themeColor="text1"/>
        </w:rPr>
      </w:pPr>
    </w:p>
    <w:p w14:paraId="46C45FE0" w14:textId="185A4850" w:rsidR="006E3C2B" w:rsidRPr="00B0711B" w:rsidRDefault="00194AE8" w:rsidP="006E3C2B">
      <w:pPr>
        <w:pStyle w:val="Heading2"/>
        <w:ind w:hanging="294"/>
        <w:rPr>
          <w:rFonts w:ascii="Times New Roman" w:hAnsi="Times New Roman" w:cs="Times New Roman"/>
          <w:color w:val="000000" w:themeColor="text1"/>
          <w:sz w:val="24"/>
          <w:szCs w:val="24"/>
        </w:rPr>
      </w:pPr>
      <w:bookmarkStart w:id="26" w:name="_Toc133402821"/>
      <w:r w:rsidRPr="00B0711B">
        <w:rPr>
          <w:rFonts w:ascii="Times New Roman" w:hAnsi="Times New Roman" w:cs="Times New Roman"/>
          <w:color w:val="000000" w:themeColor="text1"/>
          <w:sz w:val="24"/>
          <w:szCs w:val="24"/>
        </w:rPr>
        <w:t xml:space="preserve"> </w:t>
      </w:r>
      <w:bookmarkStart w:id="27" w:name="_Toc134609138"/>
      <w:r w:rsidR="006E3C2B" w:rsidRPr="00B0711B">
        <w:rPr>
          <w:rFonts w:ascii="Times New Roman" w:hAnsi="Times New Roman" w:cs="Times New Roman"/>
          <w:color w:val="000000" w:themeColor="text1"/>
          <w:sz w:val="24"/>
          <w:szCs w:val="24"/>
        </w:rPr>
        <w:t>What is conciliation?</w:t>
      </w:r>
      <w:bookmarkEnd w:id="26"/>
      <w:bookmarkEnd w:id="27"/>
    </w:p>
    <w:p w14:paraId="5A94E0EE" w14:textId="1C85E953" w:rsidR="00194AE8" w:rsidRPr="00B0711B" w:rsidRDefault="00194AE8" w:rsidP="00194AE8">
      <w:pPr>
        <w:rPr>
          <w:rFonts w:ascii="Times New Roman" w:hAnsi="Times New Roman" w:cs="Times New Roman"/>
        </w:rPr>
      </w:pPr>
    </w:p>
    <w:p w14:paraId="769EEB24" w14:textId="19690E4D" w:rsidR="006E3C2B" w:rsidRPr="00B0711B" w:rsidRDefault="00194AE8" w:rsidP="003600CD">
      <w:pPr>
        <w:jc w:val="both"/>
        <w:rPr>
          <w:rFonts w:ascii="Times New Roman" w:hAnsi="Times New Roman" w:cs="Times New Roman"/>
        </w:rPr>
      </w:pPr>
      <w:r w:rsidRPr="00B0711B">
        <w:rPr>
          <w:rFonts w:ascii="Times New Roman" w:hAnsi="Times New Roman" w:cs="Times New Roman"/>
        </w:rPr>
        <w:t>Conciliation is an ADR method in which an independent third party, the conciliator, assists disputants in identifying the disputed issues, developing choices, considering alternatives, and attempting to reach an agreement.</w:t>
      </w:r>
      <w:r w:rsidR="00925DEA" w:rsidRPr="00B0711B">
        <w:rPr>
          <w:rStyle w:val="FootnoteReference"/>
          <w:rFonts w:ascii="Times New Roman" w:hAnsi="Times New Roman" w:cs="Times New Roman"/>
          <w:sz w:val="24"/>
          <w:szCs w:val="24"/>
        </w:rPr>
        <w:footnoteReference w:id="46"/>
      </w:r>
      <w:r w:rsidR="003600CD" w:rsidRPr="00B0711B">
        <w:rPr>
          <w:rFonts w:ascii="Times New Roman" w:hAnsi="Times New Roman" w:cs="Times New Roman"/>
        </w:rPr>
        <w:t xml:space="preserve"> A conciliator might have professional experience in the subject matter under dispute and will generally advise on the issues and resolution possibilities.</w:t>
      </w:r>
      <w:r w:rsidR="00925DEA" w:rsidRPr="00B0711B">
        <w:rPr>
          <w:rStyle w:val="FootnoteReference"/>
          <w:rFonts w:ascii="Times New Roman" w:hAnsi="Times New Roman" w:cs="Times New Roman"/>
          <w:sz w:val="24"/>
          <w:szCs w:val="24"/>
        </w:rPr>
        <w:footnoteReference w:id="47"/>
      </w:r>
      <w:r w:rsidR="003600CD" w:rsidRPr="00B0711B">
        <w:rPr>
          <w:rFonts w:ascii="Times New Roman" w:hAnsi="Times New Roman" w:cs="Times New Roman"/>
        </w:rPr>
        <w:t xml:space="preserve"> A conciliator, on the other hand, will not render a judgment or decision on the issue.</w:t>
      </w:r>
      <w:r w:rsidR="00925DEA" w:rsidRPr="00B0711B">
        <w:rPr>
          <w:rStyle w:val="FootnoteReference"/>
          <w:rFonts w:ascii="Times New Roman" w:hAnsi="Times New Roman" w:cs="Times New Roman"/>
          <w:sz w:val="24"/>
          <w:szCs w:val="24"/>
        </w:rPr>
        <w:footnoteReference w:id="48"/>
      </w:r>
      <w:r w:rsidR="003600CD" w:rsidRPr="00B0711B">
        <w:rPr>
          <w:rFonts w:ascii="Times New Roman" w:hAnsi="Times New Roman" w:cs="Times New Roman"/>
        </w:rPr>
        <w:t xml:space="preserve"> Conciliation can be voluntary, court-ordered, or contractually required. It is frequently used as part of a judicial or government agency process.</w:t>
      </w:r>
      <w:r w:rsidR="003600CD" w:rsidRPr="00B0711B">
        <w:rPr>
          <w:rStyle w:val="FootnoteReference"/>
          <w:rFonts w:ascii="Times New Roman" w:hAnsi="Times New Roman" w:cs="Times New Roman"/>
          <w:sz w:val="24"/>
          <w:szCs w:val="24"/>
        </w:rPr>
        <w:footnoteReference w:id="49"/>
      </w:r>
    </w:p>
    <w:p w14:paraId="1F129A05" w14:textId="77777777" w:rsidR="003600CD" w:rsidRPr="00B0711B" w:rsidRDefault="003600CD" w:rsidP="003600CD">
      <w:pPr>
        <w:jc w:val="both"/>
        <w:rPr>
          <w:rFonts w:ascii="Times New Roman" w:hAnsi="Times New Roman" w:cs="Times New Roman"/>
        </w:rPr>
      </w:pPr>
    </w:p>
    <w:p w14:paraId="49AFAAF4" w14:textId="303947BF" w:rsidR="006E3C2B" w:rsidRPr="00B0711B" w:rsidRDefault="006E3C2B" w:rsidP="00194AE8">
      <w:pPr>
        <w:pStyle w:val="Heading2"/>
        <w:ind w:left="426"/>
        <w:rPr>
          <w:rFonts w:ascii="Times New Roman" w:hAnsi="Times New Roman" w:cs="Times New Roman"/>
          <w:color w:val="000000" w:themeColor="text1"/>
          <w:sz w:val="24"/>
          <w:szCs w:val="24"/>
        </w:rPr>
      </w:pPr>
      <w:bookmarkStart w:id="28" w:name="_Toc133402822"/>
      <w:bookmarkStart w:id="29" w:name="_Toc134609139"/>
      <w:r w:rsidRPr="00B0711B">
        <w:rPr>
          <w:rFonts w:ascii="Times New Roman" w:hAnsi="Times New Roman" w:cs="Times New Roman"/>
          <w:color w:val="000000" w:themeColor="text1"/>
          <w:sz w:val="24"/>
          <w:szCs w:val="24"/>
        </w:rPr>
        <w:t>Conciliation in Thailand</w:t>
      </w:r>
      <w:bookmarkEnd w:id="28"/>
      <w:bookmarkEnd w:id="29"/>
    </w:p>
    <w:p w14:paraId="208238FD" w14:textId="77777777" w:rsidR="003600CD" w:rsidRPr="00B0711B" w:rsidRDefault="003600CD" w:rsidP="003600CD">
      <w:pPr>
        <w:rPr>
          <w:rFonts w:ascii="Times New Roman" w:hAnsi="Times New Roman" w:cs="Times New Roman"/>
        </w:rPr>
      </w:pPr>
    </w:p>
    <w:p w14:paraId="16C7D3B2" w14:textId="22281854" w:rsidR="00194AE8" w:rsidRPr="00B0711B" w:rsidRDefault="00272471" w:rsidP="003600CD">
      <w:pPr>
        <w:jc w:val="both"/>
        <w:rPr>
          <w:rFonts w:ascii="Times New Roman" w:hAnsi="Times New Roman" w:cs="Times New Roman"/>
          <w:cs/>
        </w:rPr>
      </w:pPr>
      <w:r w:rsidRPr="00B0711B">
        <w:rPr>
          <w:rFonts w:ascii="Times New Roman" w:hAnsi="Times New Roman" w:cs="Times New Roman"/>
        </w:rPr>
        <w:t>In Thailand, there are two types of conciliation: conciliation in court and conciliation out of court. By means of conciliation out of court, the conciliation process is used before the dispute is brought to court.</w:t>
      </w:r>
      <w:r w:rsidR="00925DEA" w:rsidRPr="00B0711B">
        <w:rPr>
          <w:rFonts w:ascii="Times New Roman" w:hAnsi="Times New Roman" w:cs="Times New Roman"/>
        </w:rPr>
        <w:t xml:space="preserve"> It</w:t>
      </w:r>
      <w:r w:rsidRPr="00B0711B">
        <w:rPr>
          <w:rFonts w:ascii="Times New Roman" w:hAnsi="Times New Roman" w:cs="Times New Roman"/>
        </w:rPr>
        <w:t xml:space="preserve"> </w:t>
      </w:r>
      <w:r w:rsidR="00925DEA" w:rsidRPr="00B0711B">
        <w:rPr>
          <w:rFonts w:ascii="Times New Roman" w:hAnsi="Times New Roman" w:cs="Times New Roman"/>
        </w:rPr>
        <w:t>w</w:t>
      </w:r>
      <w:r w:rsidRPr="00B0711B">
        <w:rPr>
          <w:rFonts w:ascii="Times New Roman" w:hAnsi="Times New Roman" w:cs="Times New Roman"/>
        </w:rPr>
        <w:t>hich will allow the dispute to be settled. That is necessary to have a conciliator to enforce it. When parties agreed that they would accept a waiver for each other</w:t>
      </w:r>
      <w:r w:rsidR="00925DEA" w:rsidRPr="00B0711B">
        <w:rPr>
          <w:rFonts w:ascii="Times New Roman" w:hAnsi="Times New Roman" w:cs="Times New Roman"/>
        </w:rPr>
        <w:t>, t</w:t>
      </w:r>
      <w:r w:rsidRPr="00B0711B">
        <w:rPr>
          <w:rFonts w:ascii="Times New Roman" w:hAnsi="Times New Roman" w:cs="Times New Roman"/>
        </w:rPr>
        <w:t>here will be a settlement agreement.</w:t>
      </w:r>
      <w:r w:rsidRPr="00B0711B">
        <w:rPr>
          <w:rStyle w:val="FootnoteReference"/>
          <w:rFonts w:ascii="Times New Roman" w:hAnsi="Times New Roman" w:cs="Times New Roman"/>
          <w:sz w:val="24"/>
          <w:szCs w:val="24"/>
        </w:rPr>
        <w:footnoteReference w:id="50"/>
      </w:r>
      <w:r w:rsidRPr="00B0711B">
        <w:rPr>
          <w:rFonts w:ascii="Times New Roman" w:hAnsi="Times New Roman" w:cs="Times New Roman"/>
        </w:rPr>
        <w:t xml:space="preserve"> T</w:t>
      </w:r>
      <w:r w:rsidR="001B5475" w:rsidRPr="00B0711B">
        <w:rPr>
          <w:rFonts w:ascii="Times New Roman" w:hAnsi="Times New Roman" w:cs="Times New Roman"/>
        </w:rPr>
        <w:t xml:space="preserve">he conciliator participates actively in the debate to bring the parties to an agreement. A conciliator, as opposed to simply listening and being sympathetic, is usually an expert </w:t>
      </w:r>
      <w:r w:rsidR="00925DEA" w:rsidRPr="00B0711B">
        <w:rPr>
          <w:rFonts w:ascii="Times New Roman" w:hAnsi="Times New Roman" w:cs="Times New Roman"/>
        </w:rPr>
        <w:t>on</w:t>
      </w:r>
      <w:r w:rsidR="001B5475" w:rsidRPr="00B0711B">
        <w:rPr>
          <w:rFonts w:ascii="Times New Roman" w:hAnsi="Times New Roman" w:cs="Times New Roman"/>
        </w:rPr>
        <w:t xml:space="preserve"> the topic and will actively address the issue with each party. The conciliator strives to move the parties' focus away from what they "want" and toward what is likely to happen if the disagreement is heard in court. Section 22 of the Labor Protection Act outlines the conciliation procedure</w:t>
      </w:r>
      <w:r w:rsidR="003600CD" w:rsidRPr="00B0711B">
        <w:rPr>
          <w:rFonts w:ascii="Times New Roman" w:hAnsi="Times New Roman" w:cs="Times New Roman"/>
          <w:color w:val="000000" w:themeColor="text1"/>
        </w:rPr>
        <w:t>.</w:t>
      </w:r>
      <w:r w:rsidR="003600CD" w:rsidRPr="00B0711B">
        <w:rPr>
          <w:rStyle w:val="FootnoteReference"/>
          <w:rFonts w:ascii="Times New Roman" w:hAnsi="Times New Roman" w:cs="Times New Roman"/>
          <w:sz w:val="24"/>
          <w:szCs w:val="24"/>
        </w:rPr>
        <w:footnoteReference w:id="51"/>
      </w:r>
      <w:r w:rsidR="00D57D25" w:rsidRPr="00B0711B">
        <w:rPr>
          <w:rFonts w:ascii="Times New Roman" w:hAnsi="Times New Roman" w:cs="Times New Roman"/>
        </w:rPr>
        <w:t xml:space="preserve"> </w:t>
      </w:r>
    </w:p>
    <w:p w14:paraId="3581E23C" w14:textId="77777777" w:rsidR="006E3C2B" w:rsidRPr="00B0711B" w:rsidRDefault="006E3C2B" w:rsidP="006E3C2B">
      <w:pPr>
        <w:rPr>
          <w:rFonts w:ascii="Times New Roman" w:hAnsi="Times New Roman" w:cs="Times New Roman"/>
          <w:color w:val="000000" w:themeColor="text1"/>
        </w:rPr>
      </w:pPr>
    </w:p>
    <w:p w14:paraId="52D0D65C" w14:textId="381DF4AD" w:rsidR="006E3C2B" w:rsidRPr="00B0711B" w:rsidRDefault="006E3C2B" w:rsidP="00194AE8">
      <w:pPr>
        <w:pStyle w:val="Heading2"/>
        <w:ind w:hanging="294"/>
        <w:rPr>
          <w:rFonts w:ascii="Times New Roman" w:hAnsi="Times New Roman" w:cs="Times New Roman"/>
          <w:color w:val="000000" w:themeColor="text1"/>
          <w:sz w:val="24"/>
          <w:szCs w:val="24"/>
        </w:rPr>
      </w:pPr>
      <w:bookmarkStart w:id="30" w:name="_Toc133402823"/>
      <w:bookmarkStart w:id="31" w:name="_Toc134609140"/>
      <w:r w:rsidRPr="00B0711B">
        <w:rPr>
          <w:rFonts w:ascii="Times New Roman" w:hAnsi="Times New Roman" w:cs="Times New Roman"/>
          <w:color w:val="000000" w:themeColor="text1"/>
          <w:sz w:val="24"/>
          <w:szCs w:val="24"/>
        </w:rPr>
        <w:t>Differences with mediation</w:t>
      </w:r>
      <w:bookmarkEnd w:id="30"/>
      <w:bookmarkEnd w:id="31"/>
      <w:r w:rsidR="00FE4B9A" w:rsidRPr="00B0711B">
        <w:rPr>
          <w:rFonts w:ascii="Times New Roman" w:hAnsi="Times New Roman" w:cs="Times New Roman"/>
          <w:color w:val="000000" w:themeColor="text1"/>
          <w:sz w:val="24"/>
          <w:szCs w:val="24"/>
        </w:rPr>
        <w:t xml:space="preserve"> </w:t>
      </w:r>
    </w:p>
    <w:p w14:paraId="233F293B" w14:textId="42A8D0DD" w:rsidR="00FE4B9A" w:rsidRPr="00B0711B" w:rsidRDefault="00FE4B9A" w:rsidP="00FE4B9A">
      <w:pPr>
        <w:rPr>
          <w:rFonts w:ascii="Times New Roman" w:hAnsi="Times New Roman" w:cs="Times New Roman"/>
        </w:rPr>
      </w:pPr>
    </w:p>
    <w:p w14:paraId="51EEA393" w14:textId="0A8970BB" w:rsidR="006E3C2B" w:rsidRDefault="006642A7" w:rsidP="00925DEA">
      <w:pPr>
        <w:jc w:val="both"/>
        <w:rPr>
          <w:rFonts w:ascii="Times New Roman" w:hAnsi="Times New Roman" w:cs="Times New Roman"/>
          <w:color w:val="000000" w:themeColor="text1"/>
        </w:rPr>
      </w:pPr>
      <w:r w:rsidRPr="00B0711B">
        <w:rPr>
          <w:rFonts w:ascii="Times New Roman" w:hAnsi="Times New Roman" w:cs="Times New Roman"/>
        </w:rPr>
        <w:t>The difference between mediation and conciliation is the role of intermediator in each process.</w:t>
      </w:r>
      <w:r w:rsidR="00FE4B9A" w:rsidRPr="00B0711B">
        <w:rPr>
          <w:rFonts w:ascii="Times New Roman" w:hAnsi="Times New Roman" w:cs="Times New Roman"/>
          <w:color w:val="000000" w:themeColor="text1"/>
        </w:rPr>
        <w:t xml:space="preserve"> For conciliation, it has a conciliator who may resolve the issue by communicating the needs of each side without find</w:t>
      </w:r>
      <w:r w:rsidRPr="00B0711B">
        <w:rPr>
          <w:rFonts w:ascii="Times New Roman" w:hAnsi="Times New Roman" w:cs="Times New Roman"/>
          <w:color w:val="000000" w:themeColor="text1"/>
        </w:rPr>
        <w:t>ing</w:t>
      </w:r>
      <w:r w:rsidR="00FE4B9A" w:rsidRPr="00B0711B">
        <w:rPr>
          <w:rFonts w:ascii="Times New Roman" w:hAnsi="Times New Roman" w:cs="Times New Roman"/>
          <w:color w:val="000000" w:themeColor="text1"/>
        </w:rPr>
        <w:t xml:space="preserve"> a solution for the parties. However, mediation employs a mediator who can suggest a solution to resolve the conflict rather than simply converse.</w:t>
      </w:r>
      <w:r w:rsidRPr="00B0711B">
        <w:rPr>
          <w:rFonts w:ascii="Times New Roman" w:hAnsi="Times New Roman" w:cs="Times New Roman"/>
          <w:color w:val="000000" w:themeColor="text1"/>
        </w:rPr>
        <w:t xml:space="preserve"> In Thailand, there is no clear information about the difference between conciliation and mediation. The reason is that in Thailand, we use conciliation and mediation </w:t>
      </w:r>
      <w:r w:rsidRPr="00B0711B">
        <w:rPr>
          <w:rFonts w:ascii="Times New Roman" w:hAnsi="Times New Roman" w:cs="Times New Roman"/>
          <w:color w:val="000000" w:themeColor="text1"/>
          <w:lang w:val="en"/>
        </w:rPr>
        <w:t>to describe forms of dispute resolution in court and out of court.</w:t>
      </w:r>
      <w:r w:rsidRPr="00B0711B">
        <w:rPr>
          <w:rFonts w:ascii="Times New Roman" w:hAnsi="Times New Roman" w:cs="Times New Roman"/>
          <w:color w:val="000000" w:themeColor="text1"/>
          <w:cs/>
        </w:rPr>
        <w:t xml:space="preserve"> </w:t>
      </w:r>
      <w:r w:rsidRPr="00B0711B">
        <w:rPr>
          <w:rFonts w:ascii="Times New Roman" w:hAnsi="Times New Roman" w:cs="Times New Roman"/>
          <w:color w:val="000000" w:themeColor="text1"/>
        </w:rPr>
        <w:t>Therefore, a combination of these methods is used.</w:t>
      </w:r>
      <w:r w:rsidRPr="00B0711B">
        <w:rPr>
          <w:rStyle w:val="FootnoteReference"/>
          <w:rFonts w:ascii="Times New Roman" w:hAnsi="Times New Roman" w:cs="Times New Roman"/>
          <w:color w:val="000000" w:themeColor="text1"/>
          <w:sz w:val="24"/>
          <w:szCs w:val="24"/>
        </w:rPr>
        <w:footnoteReference w:id="52"/>
      </w:r>
    </w:p>
    <w:p w14:paraId="4E14C8D9" w14:textId="77777777" w:rsidR="00DC779A" w:rsidRPr="00B0711B" w:rsidRDefault="00DC779A" w:rsidP="00925DEA">
      <w:pPr>
        <w:jc w:val="both"/>
        <w:rPr>
          <w:rFonts w:ascii="Times New Roman" w:hAnsi="Times New Roman" w:cs="Times New Roman"/>
          <w:color w:val="000000" w:themeColor="text1"/>
        </w:rPr>
      </w:pPr>
    </w:p>
    <w:p w14:paraId="4DE041FA" w14:textId="0C888518" w:rsidR="006E3C2B" w:rsidRPr="00763011" w:rsidRDefault="006E3C2B" w:rsidP="006E3C2B">
      <w:pPr>
        <w:pStyle w:val="Heading1"/>
        <w:rPr>
          <w:rFonts w:ascii="Times New Roman" w:hAnsi="Times New Roman" w:cs="Times New Roman"/>
          <w:b/>
          <w:bCs/>
          <w:color w:val="000000" w:themeColor="text1"/>
          <w:sz w:val="24"/>
          <w:szCs w:val="24"/>
        </w:rPr>
      </w:pPr>
      <w:bookmarkStart w:id="32" w:name="_Toc133402824"/>
      <w:bookmarkStart w:id="33" w:name="_Toc134609141"/>
      <w:r w:rsidRPr="00763011">
        <w:rPr>
          <w:rFonts w:ascii="Times New Roman" w:hAnsi="Times New Roman" w:cs="Times New Roman"/>
          <w:b/>
          <w:bCs/>
          <w:color w:val="000000" w:themeColor="text1"/>
          <w:sz w:val="24"/>
          <w:szCs w:val="24"/>
        </w:rPr>
        <w:lastRenderedPageBreak/>
        <w:t>Arbitration</w:t>
      </w:r>
      <w:bookmarkEnd w:id="32"/>
      <w:bookmarkEnd w:id="33"/>
    </w:p>
    <w:p w14:paraId="2F4FEF75" w14:textId="77777777" w:rsidR="006E3C2B" w:rsidRPr="00B0711B" w:rsidRDefault="006E3C2B" w:rsidP="006E3C2B">
      <w:pPr>
        <w:rPr>
          <w:rFonts w:ascii="Times New Roman" w:hAnsi="Times New Roman" w:cs="Times New Roman"/>
          <w:color w:val="000000" w:themeColor="text1"/>
        </w:rPr>
      </w:pPr>
    </w:p>
    <w:p w14:paraId="72BCD8F0" w14:textId="3D82FE04" w:rsidR="006E3C2B" w:rsidRPr="00B0711B" w:rsidRDefault="006E3C2B" w:rsidP="006E3C2B">
      <w:pPr>
        <w:pStyle w:val="Heading2"/>
        <w:rPr>
          <w:rFonts w:ascii="Times New Roman" w:hAnsi="Times New Roman" w:cs="Times New Roman"/>
          <w:color w:val="000000" w:themeColor="text1"/>
          <w:sz w:val="24"/>
          <w:szCs w:val="24"/>
        </w:rPr>
      </w:pPr>
      <w:bookmarkStart w:id="34" w:name="_Toc133402825"/>
      <w:bookmarkStart w:id="35" w:name="_Toc134609142"/>
      <w:r w:rsidRPr="00B0711B">
        <w:rPr>
          <w:rFonts w:ascii="Times New Roman" w:hAnsi="Times New Roman" w:cs="Times New Roman"/>
          <w:color w:val="000000" w:themeColor="text1"/>
          <w:sz w:val="24"/>
          <w:szCs w:val="24"/>
        </w:rPr>
        <w:t>What is arbitration?</w:t>
      </w:r>
      <w:bookmarkEnd w:id="34"/>
      <w:bookmarkEnd w:id="35"/>
    </w:p>
    <w:p w14:paraId="6557BF96" w14:textId="0C961A79" w:rsidR="006642A7" w:rsidRPr="00B0711B" w:rsidRDefault="006642A7" w:rsidP="006642A7">
      <w:pPr>
        <w:rPr>
          <w:rFonts w:ascii="Times New Roman" w:hAnsi="Times New Roman" w:cs="Times New Roman"/>
        </w:rPr>
      </w:pPr>
    </w:p>
    <w:p w14:paraId="51DB6CC4" w14:textId="4D1FB444" w:rsidR="006E3C2B" w:rsidRPr="00B0711B" w:rsidRDefault="000A1F36" w:rsidP="000A1F36">
      <w:pPr>
        <w:jc w:val="both"/>
        <w:rPr>
          <w:rFonts w:ascii="Times New Roman" w:hAnsi="Times New Roman" w:cs="Times New Roman"/>
        </w:rPr>
      </w:pPr>
      <w:r w:rsidRPr="00B0711B">
        <w:rPr>
          <w:rFonts w:ascii="Times New Roman" w:hAnsi="Times New Roman" w:cs="Times New Roman"/>
        </w:rPr>
        <w:t xml:space="preserve">Arbitration is </w:t>
      </w:r>
      <w:r w:rsidR="00925DEA" w:rsidRPr="00B0711B">
        <w:rPr>
          <w:rFonts w:ascii="Times New Roman" w:hAnsi="Times New Roman" w:cs="Times New Roman"/>
        </w:rPr>
        <w:t xml:space="preserve">an </w:t>
      </w:r>
      <w:r w:rsidRPr="00B0711B">
        <w:rPr>
          <w:rFonts w:ascii="Times New Roman" w:hAnsi="Times New Roman" w:cs="Times New Roman"/>
        </w:rPr>
        <w:t xml:space="preserve">alternative method of resolving disputes. </w:t>
      </w:r>
      <w:r w:rsidR="00925DEA" w:rsidRPr="00B0711B">
        <w:rPr>
          <w:rFonts w:ascii="Times New Roman" w:hAnsi="Times New Roman" w:cs="Times New Roman"/>
        </w:rPr>
        <w:t>The</w:t>
      </w:r>
      <w:r w:rsidRPr="00B0711B">
        <w:rPr>
          <w:rFonts w:ascii="Times New Roman" w:hAnsi="Times New Roman" w:cs="Times New Roman"/>
        </w:rPr>
        <w:t xml:space="preserve"> parties involved in a dispute agree to submit their case to an arbitrator or a panel of arbitrators for a binding or non-binding decision. It is a private, confidential, and less formal process than going to court.</w:t>
      </w:r>
      <w:r w:rsidRPr="00B0711B">
        <w:rPr>
          <w:rStyle w:val="FootnoteReference"/>
          <w:rFonts w:ascii="Times New Roman" w:hAnsi="Times New Roman" w:cs="Times New Roman"/>
          <w:sz w:val="24"/>
          <w:szCs w:val="24"/>
        </w:rPr>
        <w:footnoteReference w:id="53"/>
      </w:r>
    </w:p>
    <w:p w14:paraId="039DE596" w14:textId="77777777" w:rsidR="000A1F36" w:rsidRPr="00B0711B" w:rsidRDefault="000A1F36" w:rsidP="000A1F36">
      <w:pPr>
        <w:jc w:val="both"/>
        <w:rPr>
          <w:rFonts w:ascii="Times New Roman" w:hAnsi="Times New Roman" w:cs="Times New Roman"/>
          <w:color w:val="000000" w:themeColor="text1"/>
        </w:rPr>
      </w:pPr>
    </w:p>
    <w:p w14:paraId="69E88586" w14:textId="49AEB69A" w:rsidR="006E3C2B" w:rsidRPr="00B0711B" w:rsidRDefault="006E3C2B" w:rsidP="006E3C2B">
      <w:pPr>
        <w:pStyle w:val="Heading2"/>
        <w:rPr>
          <w:rFonts w:ascii="Times New Roman" w:hAnsi="Times New Roman" w:cs="Times New Roman"/>
          <w:color w:val="000000" w:themeColor="text1"/>
          <w:sz w:val="24"/>
          <w:szCs w:val="24"/>
        </w:rPr>
      </w:pPr>
      <w:bookmarkStart w:id="36" w:name="_Toc133402826"/>
      <w:bookmarkStart w:id="37" w:name="_Toc134609143"/>
      <w:r w:rsidRPr="00B0711B">
        <w:rPr>
          <w:rFonts w:ascii="Times New Roman" w:hAnsi="Times New Roman" w:cs="Times New Roman"/>
          <w:color w:val="000000" w:themeColor="text1"/>
          <w:sz w:val="24"/>
          <w:szCs w:val="24"/>
        </w:rPr>
        <w:t>Arbitration in Thailand</w:t>
      </w:r>
      <w:bookmarkEnd w:id="36"/>
      <w:bookmarkEnd w:id="37"/>
    </w:p>
    <w:p w14:paraId="4EA01FF1" w14:textId="77777777" w:rsidR="000A1F36" w:rsidRPr="00B0711B" w:rsidRDefault="000A1F36" w:rsidP="000A1F36">
      <w:pPr>
        <w:rPr>
          <w:rFonts w:ascii="Times New Roman" w:hAnsi="Times New Roman" w:cs="Times New Roman"/>
        </w:rPr>
      </w:pPr>
    </w:p>
    <w:p w14:paraId="3ADBF186" w14:textId="4AE02485" w:rsidR="000A1F36" w:rsidRPr="00B0711B" w:rsidRDefault="000A1F36" w:rsidP="000A1F36">
      <w:pPr>
        <w:jc w:val="both"/>
        <w:rPr>
          <w:rFonts w:ascii="Times New Roman" w:hAnsi="Times New Roman" w:cs="Times New Roman"/>
        </w:rPr>
      </w:pPr>
      <w:r w:rsidRPr="00B0711B">
        <w:rPr>
          <w:rFonts w:ascii="Times New Roman" w:hAnsi="Times New Roman" w:cs="Times New Roman"/>
        </w:rPr>
        <w:t>Under Thai law, parties to a dispute can agree to submit their dispute to arbitration, either in Thailand or abroad, by including an arbitration clause in their contract or by entering into a separate arbitration agreement. The arbitration agreement must be in writing and must specify the rules and procedures to be followed in the arbitration. Arbitration in Thailand is conducted by a sole arbitrator, or a panel of arbitrators appointed by the parties or by an arbitral institution.</w:t>
      </w:r>
      <w:r w:rsidRPr="00B0711B">
        <w:rPr>
          <w:rStyle w:val="FootnoteReference"/>
          <w:rFonts w:ascii="Times New Roman" w:hAnsi="Times New Roman" w:cs="Times New Roman"/>
          <w:sz w:val="24"/>
          <w:szCs w:val="24"/>
        </w:rPr>
        <w:footnoteReference w:id="54"/>
      </w:r>
      <w:r w:rsidRPr="00B0711B">
        <w:rPr>
          <w:rFonts w:ascii="Times New Roman" w:hAnsi="Times New Roman" w:cs="Times New Roman"/>
        </w:rPr>
        <w:t xml:space="preserve"> The arbitral tribunal has the power to determine its own jurisdiction, to conduct hearings, to order discovery, and to make an award. Thailand has several well-established arbitral institutions, such as </w:t>
      </w:r>
      <w:r w:rsidR="00925DEA" w:rsidRPr="00B0711B">
        <w:rPr>
          <w:rFonts w:ascii="Times New Roman" w:hAnsi="Times New Roman" w:cs="Times New Roman"/>
        </w:rPr>
        <w:t>the Thailand Arbitration Center (THAC)</w:t>
      </w:r>
      <w:r w:rsidRPr="00B0711B">
        <w:rPr>
          <w:rStyle w:val="FootnoteReference"/>
          <w:rFonts w:ascii="Times New Roman" w:hAnsi="Times New Roman" w:cs="Times New Roman"/>
          <w:sz w:val="24"/>
          <w:szCs w:val="24"/>
        </w:rPr>
        <w:footnoteReference w:id="55"/>
      </w:r>
      <w:r w:rsidRPr="00B0711B">
        <w:rPr>
          <w:rFonts w:ascii="Times New Roman" w:hAnsi="Times New Roman" w:cs="Times New Roman"/>
        </w:rPr>
        <w:t xml:space="preserve"> and</w:t>
      </w:r>
      <w:r w:rsidR="00925DEA" w:rsidRPr="00B0711B">
        <w:rPr>
          <w:rFonts w:ascii="Times New Roman" w:hAnsi="Times New Roman" w:cs="Times New Roman"/>
        </w:rPr>
        <w:t xml:space="preserve"> the Thai Arbitration Institute (TAI)</w:t>
      </w:r>
      <w:r w:rsidRPr="00B0711B">
        <w:rPr>
          <w:rStyle w:val="FootnoteReference"/>
          <w:rFonts w:ascii="Times New Roman" w:hAnsi="Times New Roman" w:cs="Times New Roman"/>
          <w:sz w:val="24"/>
          <w:szCs w:val="24"/>
        </w:rPr>
        <w:footnoteReference w:id="56"/>
      </w:r>
      <w:r w:rsidRPr="00B0711B">
        <w:rPr>
          <w:rFonts w:ascii="Times New Roman" w:hAnsi="Times New Roman" w:cs="Times New Roman"/>
        </w:rPr>
        <w:t>, which provide a range of arbitration services and support to parties involved in disputes. Arbitration is a well-established form of alternative dispute resolution in Thailand, with a legal framework that is governed by the Thai Arbitration Act of 2002.</w:t>
      </w:r>
      <w:r w:rsidRPr="00B0711B">
        <w:rPr>
          <w:rStyle w:val="FootnoteReference"/>
          <w:rFonts w:ascii="Times New Roman" w:hAnsi="Times New Roman" w:cs="Times New Roman"/>
          <w:sz w:val="24"/>
          <w:szCs w:val="24"/>
        </w:rPr>
        <w:footnoteReference w:id="57"/>
      </w:r>
    </w:p>
    <w:p w14:paraId="18575C38" w14:textId="77777777" w:rsidR="006E3C2B" w:rsidRPr="00B0711B" w:rsidRDefault="006E3C2B" w:rsidP="006E3C2B">
      <w:pPr>
        <w:rPr>
          <w:rFonts w:ascii="Times New Roman" w:hAnsi="Times New Roman" w:cs="Times New Roman"/>
          <w:color w:val="000000" w:themeColor="text1"/>
        </w:rPr>
      </w:pPr>
    </w:p>
    <w:p w14:paraId="6A799174" w14:textId="46715F4E" w:rsidR="006E3C2B" w:rsidRPr="00B0711B" w:rsidRDefault="006E3C2B" w:rsidP="006E3C2B">
      <w:pPr>
        <w:pStyle w:val="Heading2"/>
        <w:rPr>
          <w:rFonts w:ascii="Times New Roman" w:hAnsi="Times New Roman" w:cs="Times New Roman"/>
          <w:color w:val="000000" w:themeColor="text1"/>
          <w:sz w:val="24"/>
          <w:szCs w:val="24"/>
        </w:rPr>
      </w:pPr>
      <w:bookmarkStart w:id="38" w:name="_Toc133402827"/>
      <w:bookmarkStart w:id="39" w:name="_Toc134609144"/>
      <w:r w:rsidRPr="00B0711B">
        <w:rPr>
          <w:rFonts w:ascii="Times New Roman" w:hAnsi="Times New Roman" w:cs="Times New Roman"/>
          <w:color w:val="000000" w:themeColor="text1"/>
          <w:sz w:val="24"/>
          <w:szCs w:val="24"/>
        </w:rPr>
        <w:t>Arbitration’s structure/procedure</w:t>
      </w:r>
      <w:bookmarkEnd w:id="38"/>
      <w:bookmarkEnd w:id="39"/>
    </w:p>
    <w:p w14:paraId="0BF07F90" w14:textId="540001A6" w:rsidR="00080409" w:rsidRPr="00B0711B" w:rsidRDefault="00080409" w:rsidP="00080409">
      <w:pPr>
        <w:rPr>
          <w:rFonts w:ascii="Times New Roman" w:hAnsi="Times New Roman" w:cs="Times New Roman"/>
        </w:rPr>
      </w:pPr>
    </w:p>
    <w:p w14:paraId="54CE096C" w14:textId="6F7C1450" w:rsidR="006E3C2B" w:rsidRPr="00B0711B" w:rsidRDefault="00080409" w:rsidP="00F73931">
      <w:pPr>
        <w:jc w:val="both"/>
        <w:rPr>
          <w:rFonts w:ascii="Times New Roman" w:hAnsi="Times New Roman" w:cs="Times New Roman"/>
        </w:rPr>
      </w:pPr>
      <w:r w:rsidRPr="00B0711B">
        <w:rPr>
          <w:rFonts w:ascii="Times New Roman" w:hAnsi="Times New Roman" w:cs="Times New Roman"/>
        </w:rPr>
        <w:t xml:space="preserve">Arbitration’s structure </w:t>
      </w:r>
      <w:r w:rsidRPr="00B0711B">
        <w:rPr>
          <w:rFonts w:ascii="Times New Roman" w:hAnsi="Times New Roman" w:cs="Times New Roman"/>
          <w:lang w:val="en"/>
        </w:rPr>
        <w:t>specified in</w:t>
      </w:r>
      <w:r w:rsidRPr="00B0711B">
        <w:rPr>
          <w:rFonts w:ascii="Times New Roman" w:hAnsi="Times New Roman" w:cs="Times New Roman"/>
        </w:rPr>
        <w:t xml:space="preserve"> Thailand Arbitration Center Rules on Arbitration B.E.2558 (2015).</w:t>
      </w:r>
      <w:r w:rsidRPr="00B0711B">
        <w:rPr>
          <w:rStyle w:val="FootnoteReference"/>
          <w:rFonts w:ascii="Times New Roman" w:hAnsi="Times New Roman" w:cs="Times New Roman"/>
          <w:sz w:val="24"/>
          <w:szCs w:val="24"/>
        </w:rPr>
        <w:footnoteReference w:id="58"/>
      </w:r>
      <w:r w:rsidRPr="00B0711B">
        <w:rPr>
          <w:rFonts w:ascii="Times New Roman" w:hAnsi="Times New Roman" w:cs="Times New Roman"/>
        </w:rPr>
        <w:t xml:space="preserve"> Initiation of arbitration is</w:t>
      </w:r>
      <w:r w:rsidRPr="00B0711B">
        <w:rPr>
          <w:rFonts w:ascii="Times New Roman" w:hAnsi="Times New Roman" w:cs="Times New Roman"/>
          <w:cs/>
        </w:rPr>
        <w:t xml:space="preserve"> </w:t>
      </w:r>
      <w:r w:rsidRPr="00B0711B">
        <w:rPr>
          <w:rFonts w:ascii="Times New Roman" w:hAnsi="Times New Roman" w:cs="Times New Roman"/>
        </w:rPr>
        <w:t>the parties have agreed to use arbitration in the contract in which the dispute arises.</w:t>
      </w:r>
      <w:r w:rsidRPr="00B0711B">
        <w:rPr>
          <w:rFonts w:ascii="Times New Roman" w:hAnsi="Times New Roman" w:cs="Times New Roman"/>
          <w:cs/>
        </w:rPr>
        <w:t xml:space="preserve"> </w:t>
      </w:r>
      <w:r w:rsidRPr="00B0711B">
        <w:rPr>
          <w:rFonts w:ascii="Times New Roman" w:hAnsi="Times New Roman" w:cs="Times New Roman"/>
        </w:rPr>
        <w:t>When dispute had occurred, the party initiating the arbitration sent the notice of arbitration to the other party</w:t>
      </w:r>
      <w:r w:rsidRPr="00B0711B">
        <w:rPr>
          <w:rFonts w:ascii="Times New Roman" w:hAnsi="Times New Roman" w:cs="Times New Roman"/>
          <w:cs/>
        </w:rPr>
        <w:t xml:space="preserve"> </w:t>
      </w:r>
      <w:r w:rsidRPr="00B0711B">
        <w:rPr>
          <w:rFonts w:ascii="Times New Roman" w:hAnsi="Times New Roman" w:cs="Times New Roman"/>
        </w:rPr>
        <w:t>and any statement, communication, or request or any document shall be submitted to the registrar according to article 4. In case it has two parties called claimant and Respondent.</w:t>
      </w:r>
      <w:r w:rsidRPr="00B0711B">
        <w:rPr>
          <w:rFonts w:ascii="Times New Roman" w:hAnsi="Times New Roman" w:cs="Times New Roman"/>
          <w:cs/>
        </w:rPr>
        <w:t xml:space="preserve"> </w:t>
      </w:r>
      <w:r w:rsidRPr="00B0711B">
        <w:rPr>
          <w:rFonts w:ascii="Times New Roman" w:hAnsi="Times New Roman" w:cs="Times New Roman"/>
        </w:rPr>
        <w:t xml:space="preserve">If the parties submit the notice of arbitration completed, the registrar shall proceed to form the Arbitral Tribunal according to article 16. The arbitrator holds a preliminary conference to discuss procedural matters, such as the timetable for the arbitration, the scope of the dispute, and the exchange of evidence. Such as witness statements and documents, in preparation for the arbitration hearing. The arbitrator holds a hearing where the parties present their case and evidence, and the arbitrator ask questions and hear testimony from witnesses. After that, the arbitrator makes a decision, either immediately after the hearing or </w:t>
      </w:r>
      <w:proofErr w:type="gramStart"/>
      <w:r w:rsidRPr="00B0711B">
        <w:rPr>
          <w:rFonts w:ascii="Times New Roman" w:hAnsi="Times New Roman" w:cs="Times New Roman"/>
        </w:rPr>
        <w:t>at a later date</w:t>
      </w:r>
      <w:proofErr w:type="gramEnd"/>
      <w:r w:rsidRPr="00B0711B">
        <w:rPr>
          <w:rFonts w:ascii="Times New Roman" w:hAnsi="Times New Roman" w:cs="Times New Roman"/>
        </w:rPr>
        <w:t xml:space="preserve"> and issue an award in writing. The award sets out the findings of fact, conclusions of law, and any damages or relief awarded. If the award is binding, the parties must comply with the award. If there is a dispute over enforcement, the award can be enforced through the Thai courts.</w:t>
      </w:r>
      <w:r w:rsidRPr="00B0711B">
        <w:rPr>
          <w:rStyle w:val="FootnoteReference"/>
          <w:rFonts w:ascii="Times New Roman" w:hAnsi="Times New Roman" w:cs="Times New Roman"/>
          <w:sz w:val="24"/>
          <w:szCs w:val="24"/>
          <w:cs/>
        </w:rPr>
        <w:footnoteReference w:id="59"/>
      </w:r>
    </w:p>
    <w:p w14:paraId="7F4C5EDB" w14:textId="062434C1" w:rsidR="006E3C2B" w:rsidRPr="00B0711B" w:rsidRDefault="006E3C2B" w:rsidP="006E3C2B">
      <w:pPr>
        <w:pStyle w:val="Heading2"/>
        <w:rPr>
          <w:rFonts w:ascii="Times New Roman" w:hAnsi="Times New Roman" w:cs="Times New Roman"/>
          <w:color w:val="000000" w:themeColor="text1"/>
          <w:sz w:val="24"/>
          <w:szCs w:val="24"/>
        </w:rPr>
      </w:pPr>
      <w:bookmarkStart w:id="40" w:name="_Toc133402828"/>
      <w:bookmarkStart w:id="41" w:name="_Toc134609145"/>
      <w:r w:rsidRPr="00B0711B">
        <w:rPr>
          <w:rFonts w:ascii="Times New Roman" w:hAnsi="Times New Roman" w:cs="Times New Roman"/>
          <w:color w:val="000000" w:themeColor="text1"/>
          <w:sz w:val="24"/>
          <w:szCs w:val="24"/>
        </w:rPr>
        <w:lastRenderedPageBreak/>
        <w:t>Arbitration Agreement</w:t>
      </w:r>
      <w:bookmarkEnd w:id="40"/>
      <w:bookmarkEnd w:id="41"/>
    </w:p>
    <w:p w14:paraId="360894F9" w14:textId="67F8C7FA" w:rsidR="00F73931" w:rsidRPr="00B0711B" w:rsidRDefault="00F73931" w:rsidP="00F73931">
      <w:pPr>
        <w:rPr>
          <w:rFonts w:ascii="Times New Roman" w:hAnsi="Times New Roman" w:cs="Times New Roman"/>
        </w:rPr>
      </w:pPr>
    </w:p>
    <w:p w14:paraId="73ADBAF9" w14:textId="3984055D" w:rsidR="00F73931" w:rsidRPr="00B0711B" w:rsidRDefault="000F0A41" w:rsidP="00F73931">
      <w:pPr>
        <w:jc w:val="both"/>
        <w:rPr>
          <w:rFonts w:ascii="Times New Roman" w:hAnsi="Times New Roman" w:cs="Times New Roman"/>
        </w:rPr>
      </w:pPr>
      <w:r w:rsidRPr="00B0711B">
        <w:rPr>
          <w:rFonts w:ascii="Times New Roman" w:hAnsi="Times New Roman" w:cs="Times New Roman"/>
        </w:rPr>
        <w:t>Drafting an arbitration agreement should specify the subject matter or issue that both parties allow to be settled in arbitration.</w:t>
      </w:r>
      <w:r w:rsidR="00F73931" w:rsidRPr="00B0711B">
        <w:rPr>
          <w:rStyle w:val="FootnoteReference"/>
          <w:rFonts w:ascii="Times New Roman" w:hAnsi="Times New Roman" w:cs="Times New Roman"/>
          <w:sz w:val="24"/>
          <w:szCs w:val="24"/>
        </w:rPr>
        <w:footnoteReference w:id="60"/>
      </w:r>
      <w:r w:rsidRPr="00B0711B">
        <w:rPr>
          <w:rFonts w:ascii="Times New Roman" w:hAnsi="Times New Roman" w:cs="Times New Roman"/>
          <w:color w:val="000000"/>
        </w:rPr>
        <w:t xml:space="preserve"> </w:t>
      </w:r>
      <w:r w:rsidRPr="00B0711B">
        <w:rPr>
          <w:rFonts w:ascii="Times New Roman" w:hAnsi="Times New Roman" w:cs="Times New Roman"/>
        </w:rPr>
        <w:t>An arbitration agreement is important to make clearly because you and the disputing parties have agreed to choose arbitration in resolving the dispute</w:t>
      </w:r>
      <w:r w:rsidR="00F73931" w:rsidRPr="00B0711B">
        <w:rPr>
          <w:rFonts w:ascii="Times New Roman" w:hAnsi="Times New Roman" w:cs="Times New Roman"/>
        </w:rPr>
        <w:t>.</w:t>
      </w:r>
      <w:r w:rsidR="00F73931" w:rsidRPr="00B0711B">
        <w:rPr>
          <w:rFonts w:ascii="Times New Roman" w:hAnsi="Times New Roman" w:cs="Times New Roman"/>
          <w:cs/>
        </w:rPr>
        <w:t xml:space="preserve"> </w:t>
      </w:r>
      <w:r w:rsidR="00F73931" w:rsidRPr="00B0711B">
        <w:rPr>
          <w:rFonts w:ascii="Times New Roman" w:hAnsi="Times New Roman" w:cs="Times New Roman"/>
        </w:rPr>
        <w:t>Arbitration can go forward.</w:t>
      </w:r>
      <w:r w:rsidR="00F73931" w:rsidRPr="00B0711B">
        <w:rPr>
          <w:rStyle w:val="FootnoteReference"/>
          <w:rFonts w:ascii="Times New Roman" w:hAnsi="Times New Roman" w:cs="Times New Roman"/>
          <w:sz w:val="24"/>
          <w:szCs w:val="24"/>
        </w:rPr>
        <w:footnoteReference w:id="61"/>
      </w:r>
      <w:r w:rsidRPr="00B0711B">
        <w:rPr>
          <w:rFonts w:ascii="Times New Roman" w:hAnsi="Times New Roman" w:cs="Times New Roman"/>
          <w:color w:val="000000"/>
        </w:rPr>
        <w:t xml:space="preserve"> </w:t>
      </w:r>
      <w:r w:rsidRPr="00B0711B">
        <w:rPr>
          <w:rFonts w:ascii="Times New Roman" w:hAnsi="Times New Roman" w:cs="Times New Roman"/>
        </w:rPr>
        <w:t>In an arbitration agreement, the key is drafting two issues</w:t>
      </w:r>
      <w:r w:rsidR="00F73931" w:rsidRPr="00B0711B">
        <w:rPr>
          <w:rFonts w:ascii="Times New Roman" w:hAnsi="Times New Roman" w:cs="Times New Roman"/>
        </w:rPr>
        <w:t xml:space="preserve">. </w:t>
      </w:r>
      <w:r w:rsidRPr="00B0711B">
        <w:rPr>
          <w:rFonts w:ascii="Times New Roman" w:hAnsi="Times New Roman" w:cs="Times New Roman"/>
        </w:rPr>
        <w:t>The first issue is the seat of arbitration, whether it will be decided by the disputing parties themselves or by the arbitration center</w:t>
      </w:r>
      <w:r w:rsidR="00F73931" w:rsidRPr="00B0711B">
        <w:rPr>
          <w:rFonts w:ascii="Times New Roman" w:hAnsi="Times New Roman" w:cs="Times New Roman"/>
        </w:rPr>
        <w:t xml:space="preserve">. </w:t>
      </w:r>
      <w:r w:rsidRPr="00B0711B">
        <w:rPr>
          <w:rFonts w:ascii="Times New Roman" w:hAnsi="Times New Roman" w:cs="Times New Roman"/>
        </w:rPr>
        <w:t>The next issue is governing rules. The draft must clearly state the applicable rules, as each center and institution have their own rules</w:t>
      </w:r>
      <w:r w:rsidR="00F73931" w:rsidRPr="00B0711B">
        <w:rPr>
          <w:rFonts w:ascii="Times New Roman" w:hAnsi="Times New Roman" w:cs="Times New Roman"/>
        </w:rPr>
        <w:t>.</w:t>
      </w:r>
      <w:r w:rsidR="00F73931" w:rsidRPr="00B0711B">
        <w:rPr>
          <w:rStyle w:val="FootnoteReference"/>
          <w:rFonts w:ascii="Times New Roman" w:hAnsi="Times New Roman" w:cs="Times New Roman"/>
          <w:sz w:val="24"/>
          <w:szCs w:val="24"/>
        </w:rPr>
        <w:footnoteReference w:id="62"/>
      </w:r>
      <w:r w:rsidR="00F73931" w:rsidRPr="00B0711B">
        <w:rPr>
          <w:rFonts w:ascii="Times New Roman" w:hAnsi="Times New Roman" w:cs="Times New Roman"/>
          <w:color w:val="202124"/>
          <w:lang w:val="en"/>
        </w:rPr>
        <w:t xml:space="preserve"> </w:t>
      </w:r>
      <w:r w:rsidR="00F73931" w:rsidRPr="00B0711B">
        <w:rPr>
          <w:rFonts w:ascii="Times New Roman" w:eastAsiaTheme="majorEastAsia" w:hAnsi="Times New Roman" w:cs="Times New Roman"/>
          <w:lang w:val="en"/>
        </w:rPr>
        <w:t>The parties may specify the following arbitration clauses in the contract</w:t>
      </w:r>
      <w:r w:rsidR="00F73931" w:rsidRPr="00B0711B">
        <w:rPr>
          <w:rFonts w:ascii="Times New Roman" w:hAnsi="Times New Roman" w:cs="Times New Roman"/>
          <w:lang w:val="en"/>
        </w:rPr>
        <w:t xml:space="preserve"> </w:t>
      </w:r>
      <w:r w:rsidR="00F73931" w:rsidRPr="00B0711B">
        <w:rPr>
          <w:rFonts w:ascii="Times New Roman" w:eastAsiaTheme="majorEastAsia" w:hAnsi="Times New Roman" w:cs="Times New Roman"/>
          <w:lang w:val="en"/>
        </w:rPr>
        <w:t>or make another arbitration agreement</w:t>
      </w:r>
      <w:r w:rsidR="00F73931" w:rsidRPr="00B0711B">
        <w:rPr>
          <w:rFonts w:ascii="Times New Roman" w:hAnsi="Times New Roman" w:cs="Times New Roman"/>
          <w:lang w:val="en"/>
        </w:rPr>
        <w:t>:  “</w:t>
      </w:r>
      <w:r w:rsidR="00F73931" w:rsidRPr="00B0711B">
        <w:rPr>
          <w:rFonts w:ascii="Times New Roman" w:hAnsi="Times New Roman" w:cs="Times New Roman"/>
          <w:i/>
          <w:iCs/>
        </w:rPr>
        <w:t>Any dispute, controversy or claim arising out of or relating to this contract or the breach, termination or invalidity thereof, shall be referred to and finally resolved by arbitration in accordance with the Arbitration Rules of the Thailand Arbitration Center for the time being in force and the conduct of the arbitration thereof shall be under the administration of the Thailand Arbitration Center</w:t>
      </w:r>
      <w:r w:rsidR="00F73931" w:rsidRPr="00B0711B">
        <w:rPr>
          <w:rFonts w:ascii="Times New Roman" w:hAnsi="Times New Roman" w:cs="Times New Roman"/>
          <w:i/>
          <w:iCs/>
          <w:cs/>
          <w:lang w:val="en"/>
        </w:rPr>
        <w:t>.</w:t>
      </w:r>
      <w:r w:rsidR="00F73931" w:rsidRPr="00B0711B">
        <w:rPr>
          <w:rFonts w:ascii="Times New Roman" w:hAnsi="Times New Roman" w:cs="Times New Roman"/>
          <w:lang w:val="en"/>
        </w:rPr>
        <w:t>”</w:t>
      </w:r>
      <w:r w:rsidR="00F73931" w:rsidRPr="00B0711B">
        <w:rPr>
          <w:rStyle w:val="FootnoteReference"/>
          <w:rFonts w:ascii="Times New Roman" w:hAnsi="Times New Roman" w:cs="Times New Roman"/>
          <w:sz w:val="24"/>
          <w:szCs w:val="24"/>
        </w:rPr>
        <w:footnoteReference w:id="63"/>
      </w:r>
    </w:p>
    <w:p w14:paraId="46036DBF" w14:textId="6AEAE907" w:rsidR="006642A7" w:rsidRPr="00B0711B" w:rsidRDefault="006642A7" w:rsidP="00F73931">
      <w:pPr>
        <w:jc w:val="both"/>
        <w:rPr>
          <w:rFonts w:ascii="Times New Roman" w:hAnsi="Times New Roman" w:cs="Times New Roman"/>
          <w:lang w:val="en"/>
        </w:rPr>
      </w:pPr>
    </w:p>
    <w:p w14:paraId="2FDFE39B" w14:textId="77777777" w:rsidR="006E3C2B" w:rsidRPr="00B0711B" w:rsidRDefault="006E3C2B" w:rsidP="006E3C2B">
      <w:pPr>
        <w:rPr>
          <w:rFonts w:ascii="Times New Roman" w:hAnsi="Times New Roman" w:cs="Times New Roman"/>
          <w:color w:val="000000" w:themeColor="text1"/>
        </w:rPr>
      </w:pPr>
    </w:p>
    <w:p w14:paraId="39EF3C93" w14:textId="1AFC16E3" w:rsidR="00F73931" w:rsidRPr="00B0711B" w:rsidRDefault="006E3C2B" w:rsidP="00F73931">
      <w:pPr>
        <w:pStyle w:val="Heading2"/>
        <w:rPr>
          <w:rFonts w:ascii="Times New Roman" w:hAnsi="Times New Roman" w:cs="Times New Roman"/>
          <w:color w:val="000000" w:themeColor="text1"/>
          <w:sz w:val="24"/>
          <w:szCs w:val="24"/>
        </w:rPr>
      </w:pPr>
      <w:bookmarkStart w:id="42" w:name="_Toc133402829"/>
      <w:bookmarkStart w:id="43" w:name="_Toc134609146"/>
      <w:r w:rsidRPr="00B0711B">
        <w:rPr>
          <w:rFonts w:ascii="Times New Roman" w:hAnsi="Times New Roman" w:cs="Times New Roman"/>
          <w:color w:val="000000" w:themeColor="text1"/>
          <w:sz w:val="24"/>
          <w:szCs w:val="24"/>
        </w:rPr>
        <w:t>Arbitration Award</w:t>
      </w:r>
      <w:bookmarkEnd w:id="42"/>
      <w:bookmarkEnd w:id="43"/>
    </w:p>
    <w:p w14:paraId="5406B8C9" w14:textId="20EBEB4F" w:rsidR="00F73931" w:rsidRPr="00B0711B" w:rsidRDefault="00F73931" w:rsidP="00F73931">
      <w:pPr>
        <w:rPr>
          <w:rFonts w:ascii="Times New Roman" w:hAnsi="Times New Roman" w:cs="Times New Roman"/>
        </w:rPr>
      </w:pPr>
    </w:p>
    <w:p w14:paraId="559AD15C" w14:textId="57E90960" w:rsidR="00F73931" w:rsidRPr="00B0711B" w:rsidRDefault="000F0A41" w:rsidP="00DF25DD">
      <w:pPr>
        <w:jc w:val="both"/>
        <w:rPr>
          <w:rFonts w:ascii="Times New Roman" w:hAnsi="Times New Roman" w:cs="Times New Roman"/>
        </w:rPr>
      </w:pPr>
      <w:r w:rsidRPr="00B0711B">
        <w:rPr>
          <w:rFonts w:ascii="Times New Roman" w:hAnsi="Times New Roman" w:cs="Times New Roman"/>
          <w:color w:val="000000" w:themeColor="text1"/>
        </w:rPr>
        <w:t>An arbitration award is the arbitrator’s final decision on the dispute.</w:t>
      </w:r>
      <w:r w:rsidR="00DF25DD" w:rsidRPr="00B0711B">
        <w:rPr>
          <w:rStyle w:val="FootnoteReference"/>
          <w:rFonts w:ascii="Times New Roman" w:hAnsi="Times New Roman" w:cs="Times New Roman"/>
          <w:color w:val="000000" w:themeColor="text1"/>
          <w:sz w:val="24"/>
          <w:szCs w:val="24"/>
        </w:rPr>
        <w:footnoteReference w:id="64"/>
      </w:r>
      <w:r w:rsidR="00DF25DD" w:rsidRPr="00B0711B">
        <w:rPr>
          <w:rFonts w:ascii="Times New Roman" w:hAnsi="Times New Roman" w:cs="Times New Roman"/>
          <w:color w:val="000000"/>
          <w:spacing w:val="8"/>
          <w:shd w:val="clear" w:color="auto" w:fill="FFFFFF"/>
        </w:rPr>
        <w:t xml:space="preserve"> </w:t>
      </w:r>
      <w:r w:rsidR="00DF25DD" w:rsidRPr="00B0711B">
        <w:rPr>
          <w:rFonts w:ascii="Times New Roman" w:hAnsi="Times New Roman" w:cs="Times New Roman"/>
          <w:color w:val="000000" w:themeColor="text1"/>
        </w:rPr>
        <w:t>An arbitral award is made by an arbitral tribunal. It is similar to a court judgment. Therefore, it is binding on and enforceable against the parties.</w:t>
      </w:r>
      <w:r w:rsidR="00DF25DD" w:rsidRPr="00B0711B">
        <w:rPr>
          <w:rStyle w:val="FootnoteReference"/>
          <w:rFonts w:ascii="Times New Roman" w:hAnsi="Times New Roman" w:cs="Times New Roman"/>
          <w:color w:val="000000" w:themeColor="text1"/>
          <w:sz w:val="24"/>
          <w:szCs w:val="24"/>
        </w:rPr>
        <w:footnoteReference w:id="65"/>
      </w:r>
      <w:r w:rsidR="00DF25DD" w:rsidRPr="00B0711B">
        <w:rPr>
          <w:rFonts w:ascii="Times New Roman" w:hAnsi="Times New Roman" w:cs="Times New Roman"/>
        </w:rPr>
        <w:t xml:space="preserve"> </w:t>
      </w:r>
      <w:r w:rsidR="00DF25DD" w:rsidRPr="00B0711B">
        <w:rPr>
          <w:rFonts w:ascii="Times New Roman" w:hAnsi="Times New Roman" w:cs="Times New Roman"/>
          <w:color w:val="000000" w:themeColor="text1"/>
        </w:rPr>
        <w:t xml:space="preserve">Under Thai law, an arbitration award must be in writing and signed by the arbitrator or arbitrators. The award must also specify the reasons for the decision and the date and place of arbitration according to </w:t>
      </w:r>
      <w:r w:rsidRPr="00B0711B">
        <w:rPr>
          <w:rFonts w:ascii="Times New Roman" w:hAnsi="Times New Roman" w:cs="Times New Roman"/>
          <w:color w:val="000000" w:themeColor="text1"/>
        </w:rPr>
        <w:t>Arbitration Act B.E. 2562, which amends Arbitration Act B.E. 2545 (hereinafter: AA</w:t>
      </w:r>
      <w:r w:rsidR="00DF25DD" w:rsidRPr="00B0711B">
        <w:rPr>
          <w:rFonts w:ascii="Times New Roman" w:hAnsi="Times New Roman" w:cs="Times New Roman"/>
          <w:color w:val="000000" w:themeColor="text1"/>
        </w:rPr>
        <w:t>).</w:t>
      </w:r>
      <w:r w:rsidR="00DF25DD" w:rsidRPr="00B0711B">
        <w:rPr>
          <w:rStyle w:val="FootnoteReference"/>
          <w:rFonts w:ascii="Times New Roman" w:hAnsi="Times New Roman" w:cs="Times New Roman"/>
          <w:color w:val="000000" w:themeColor="text1"/>
          <w:sz w:val="24"/>
          <w:szCs w:val="24"/>
        </w:rPr>
        <w:footnoteReference w:id="66"/>
      </w:r>
    </w:p>
    <w:p w14:paraId="0DA20DA8" w14:textId="1CF28BF3" w:rsidR="00DF25DD" w:rsidRPr="00B0711B" w:rsidRDefault="00DF25DD" w:rsidP="00DF25DD">
      <w:pPr>
        <w:jc w:val="both"/>
        <w:rPr>
          <w:rFonts w:ascii="Times New Roman" w:hAnsi="Times New Roman" w:cs="Times New Roman"/>
          <w:color w:val="000000" w:themeColor="text1"/>
        </w:rPr>
      </w:pPr>
    </w:p>
    <w:p w14:paraId="1059BB67" w14:textId="4C8EC95C" w:rsidR="006E3C2B" w:rsidRPr="00B0711B" w:rsidRDefault="000F0A41" w:rsidP="00DF25DD">
      <w:pPr>
        <w:jc w:val="both"/>
        <w:rPr>
          <w:rFonts w:ascii="Times New Roman" w:hAnsi="Times New Roman" w:cs="Times New Roman"/>
          <w:color w:val="000000" w:themeColor="text1"/>
        </w:rPr>
      </w:pPr>
      <w:r w:rsidRPr="00B0711B">
        <w:rPr>
          <w:rFonts w:ascii="Times New Roman" w:hAnsi="Times New Roman" w:cs="Times New Roman"/>
          <w:color w:val="000000" w:themeColor="text1"/>
        </w:rPr>
        <w:t>The form of arbitration award is written and signed by members of the arbitration tribunal. The award must contain a clear statement of the reasons for making each of the decisions in the award unless otherwise agreed by the parties, according to Section 37 of the AA. When the party would like to enforce an arbitral award, it must file an application with the competent court within three years from the date on which the award is enforceable. The application must be accompanied by the following documents:</w:t>
      </w:r>
      <w:r w:rsidR="00DF25DD" w:rsidRPr="00B0711B">
        <w:rPr>
          <w:rFonts w:ascii="Times New Roman" w:hAnsi="Times New Roman" w:cs="Times New Roman"/>
          <w:color w:val="000000" w:themeColor="text1"/>
        </w:rPr>
        <w:t xml:space="preserve"> </w:t>
      </w:r>
      <w:r w:rsidRPr="00B0711B">
        <w:rPr>
          <w:rFonts w:ascii="Times New Roman" w:hAnsi="Times New Roman" w:cs="Times New Roman"/>
          <w:color w:val="000000" w:themeColor="text1"/>
        </w:rPr>
        <w:t>The first document is the original or certified copy of the arbitral award and a Thai translation. The second document is the original or certified copy of the arbitration agreement and a Thai transition. </w:t>
      </w:r>
      <w:r w:rsidR="00DF25DD" w:rsidRPr="00B0711B">
        <w:rPr>
          <w:rFonts w:ascii="Times New Roman" w:hAnsi="Times New Roman" w:cs="Times New Roman"/>
          <w:color w:val="000000" w:themeColor="text1"/>
        </w:rPr>
        <w:t>The date on which the award is enforceable is the date on which all the parties start to have duties to comply with the award</w:t>
      </w:r>
      <w:r w:rsidRPr="00B0711B">
        <w:rPr>
          <w:rFonts w:ascii="Times New Roman" w:hAnsi="Times New Roman" w:cs="Times New Roman"/>
          <w:color w:val="000000" w:themeColor="text1"/>
        </w:rPr>
        <w:t>,</w:t>
      </w:r>
      <w:r w:rsidR="00DF25DD" w:rsidRPr="00B0711B">
        <w:rPr>
          <w:rFonts w:ascii="Times New Roman" w:hAnsi="Times New Roman" w:cs="Times New Roman"/>
          <w:color w:val="000000" w:themeColor="text1"/>
        </w:rPr>
        <w:t xml:space="preserve"> according to </w:t>
      </w:r>
      <w:r w:rsidRPr="00B0711B">
        <w:rPr>
          <w:rFonts w:ascii="Times New Roman" w:hAnsi="Times New Roman" w:cs="Times New Roman"/>
          <w:color w:val="000000" w:themeColor="text1"/>
        </w:rPr>
        <w:t>A</w:t>
      </w:r>
      <w:r w:rsidR="00DF25DD" w:rsidRPr="00B0711B">
        <w:rPr>
          <w:rFonts w:ascii="Times New Roman" w:hAnsi="Times New Roman" w:cs="Times New Roman"/>
          <w:color w:val="000000" w:themeColor="text1"/>
        </w:rPr>
        <w:t xml:space="preserve">rticle 42 of the AA. </w:t>
      </w:r>
      <w:r w:rsidRPr="00B0711B">
        <w:rPr>
          <w:rFonts w:ascii="Times New Roman" w:hAnsi="Times New Roman" w:cs="Times New Roman"/>
          <w:color w:val="000000" w:themeColor="text1"/>
        </w:rPr>
        <w:t xml:space="preserve">In order to enforce an arbitration award in Thailand, the prevailing party may need to take legal action in court to obtain a judgment confirming the award. Once a court judgment is obtained, the prevailing party can enforce the award through </w:t>
      </w:r>
      <w:r w:rsidRPr="00B0711B">
        <w:rPr>
          <w:rFonts w:ascii="Times New Roman" w:hAnsi="Times New Roman" w:cs="Times New Roman"/>
          <w:color w:val="000000" w:themeColor="text1"/>
        </w:rPr>
        <w:lastRenderedPageBreak/>
        <w:t>various means, such as attaching the assets of the losing party or seeking an order for specific performance.</w:t>
      </w:r>
      <w:r w:rsidRPr="00B0711B">
        <w:rPr>
          <w:rStyle w:val="FootnoteReference"/>
          <w:rFonts w:ascii="Times New Roman" w:hAnsi="Times New Roman" w:cs="Times New Roman"/>
          <w:color w:val="000000" w:themeColor="text1"/>
          <w:sz w:val="24"/>
          <w:szCs w:val="24"/>
        </w:rPr>
        <w:footnoteReference w:id="67"/>
      </w:r>
    </w:p>
    <w:p w14:paraId="04535C0C" w14:textId="0D205191" w:rsidR="006E3C2B" w:rsidRPr="00763011" w:rsidRDefault="006E3C2B" w:rsidP="006E3C2B">
      <w:pPr>
        <w:pStyle w:val="Heading1"/>
        <w:rPr>
          <w:rFonts w:ascii="Times New Roman" w:hAnsi="Times New Roman" w:cs="Times New Roman"/>
          <w:b/>
          <w:bCs/>
          <w:color w:val="000000" w:themeColor="text1"/>
          <w:sz w:val="24"/>
          <w:szCs w:val="24"/>
        </w:rPr>
      </w:pPr>
      <w:bookmarkStart w:id="44" w:name="_Toc133402830"/>
      <w:bookmarkStart w:id="45" w:name="_Toc134609147"/>
      <w:r w:rsidRPr="00763011">
        <w:rPr>
          <w:rFonts w:ascii="Times New Roman" w:hAnsi="Times New Roman" w:cs="Times New Roman"/>
          <w:b/>
          <w:bCs/>
          <w:color w:val="000000" w:themeColor="text1"/>
          <w:sz w:val="24"/>
          <w:szCs w:val="24"/>
        </w:rPr>
        <w:t>Development of ADR</w:t>
      </w:r>
      <w:bookmarkEnd w:id="44"/>
      <w:bookmarkEnd w:id="45"/>
    </w:p>
    <w:p w14:paraId="0CFEE971" w14:textId="77777777" w:rsidR="006E3C2B" w:rsidRPr="00B0711B" w:rsidRDefault="006E3C2B" w:rsidP="006E3C2B">
      <w:pPr>
        <w:rPr>
          <w:rFonts w:ascii="Times New Roman" w:hAnsi="Times New Roman" w:cs="Times New Roman"/>
          <w:color w:val="000000" w:themeColor="text1"/>
        </w:rPr>
      </w:pPr>
    </w:p>
    <w:p w14:paraId="242A419E" w14:textId="02D61CDA" w:rsidR="00D24681" w:rsidRPr="00B0711B" w:rsidRDefault="006E3C2B" w:rsidP="00D24681">
      <w:pPr>
        <w:pStyle w:val="Heading2"/>
        <w:rPr>
          <w:rFonts w:ascii="Times New Roman" w:hAnsi="Times New Roman" w:cs="Times New Roman"/>
          <w:color w:val="000000" w:themeColor="text1"/>
          <w:sz w:val="24"/>
          <w:szCs w:val="24"/>
        </w:rPr>
      </w:pPr>
      <w:bookmarkStart w:id="46" w:name="_Toc133402831"/>
      <w:bookmarkStart w:id="47" w:name="_Toc134609148"/>
      <w:r w:rsidRPr="00B0711B">
        <w:rPr>
          <w:rFonts w:ascii="Times New Roman" w:hAnsi="Times New Roman" w:cs="Times New Roman"/>
          <w:color w:val="000000" w:themeColor="text1"/>
          <w:sz w:val="24"/>
          <w:szCs w:val="24"/>
        </w:rPr>
        <w:t>The Present of ADR in Thailand</w:t>
      </w:r>
      <w:bookmarkEnd w:id="46"/>
      <w:bookmarkEnd w:id="47"/>
    </w:p>
    <w:p w14:paraId="6B1D82BA" w14:textId="662D07DD" w:rsidR="00D24681" w:rsidRPr="00B0711B" w:rsidRDefault="00D24681" w:rsidP="00D24681">
      <w:pPr>
        <w:rPr>
          <w:rFonts w:ascii="Times New Roman" w:hAnsi="Times New Roman" w:cs="Times New Roman"/>
        </w:rPr>
      </w:pPr>
    </w:p>
    <w:p w14:paraId="1EB607F8" w14:textId="50EBEAB5" w:rsidR="006E3C2B" w:rsidRPr="00B0711B" w:rsidRDefault="00F07A58" w:rsidP="006F5374">
      <w:pPr>
        <w:jc w:val="both"/>
        <w:rPr>
          <w:rFonts w:ascii="Times New Roman" w:hAnsi="Times New Roman" w:cs="Times New Roman"/>
          <w:color w:val="000000" w:themeColor="text1"/>
        </w:rPr>
      </w:pPr>
      <w:r w:rsidRPr="00B0711B">
        <w:rPr>
          <w:rFonts w:ascii="Times New Roman" w:hAnsi="Times New Roman" w:cs="Times New Roman"/>
        </w:rPr>
        <w:t>ADR is becoming increasingly popular in Thailand as an alternative to traditional litigation.</w:t>
      </w:r>
      <w:r w:rsidR="00472E3F" w:rsidRPr="00B0711B">
        <w:rPr>
          <w:rFonts w:ascii="Times New Roman" w:hAnsi="Times New Roman" w:cs="Times New Roman"/>
        </w:rPr>
        <w:t xml:space="preserve"> Nowadays, </w:t>
      </w:r>
      <w:r w:rsidR="00113A50" w:rsidRPr="00B0711B">
        <w:rPr>
          <w:rFonts w:ascii="Times New Roman" w:hAnsi="Times New Roman" w:cs="Times New Roman"/>
        </w:rPr>
        <w:t>more disputes arise from online</w:t>
      </w:r>
      <w:r w:rsidR="006F5374" w:rsidRPr="00B0711B">
        <w:rPr>
          <w:rFonts w:ascii="Times New Roman" w:hAnsi="Times New Roman" w:cs="Times New Roman"/>
          <w:color w:val="000000" w:themeColor="text1"/>
        </w:rPr>
        <w:t xml:space="preserve"> transaction</w:t>
      </w:r>
      <w:r w:rsidR="00CB0A0F" w:rsidRPr="00B0711B">
        <w:rPr>
          <w:rFonts w:ascii="Times New Roman" w:hAnsi="Times New Roman" w:cs="Times New Roman"/>
          <w:color w:val="000000" w:themeColor="text1"/>
        </w:rPr>
        <w:t>s</w:t>
      </w:r>
      <w:r w:rsidR="006F5374" w:rsidRPr="00B0711B">
        <w:rPr>
          <w:rFonts w:ascii="Times New Roman" w:hAnsi="Times New Roman" w:cs="Times New Roman"/>
          <w:color w:val="000000" w:themeColor="text1"/>
        </w:rPr>
        <w:t>. In addition, electronic commerce (</w:t>
      </w:r>
      <w:r w:rsidR="00CB0A0F" w:rsidRPr="00B0711B">
        <w:rPr>
          <w:rFonts w:ascii="Times New Roman" w:hAnsi="Times New Roman" w:cs="Times New Roman"/>
          <w:color w:val="000000" w:themeColor="text1"/>
        </w:rPr>
        <w:t>e</w:t>
      </w:r>
      <w:r w:rsidR="006F5374" w:rsidRPr="00B0711B">
        <w:rPr>
          <w:rFonts w:ascii="Times New Roman" w:hAnsi="Times New Roman" w:cs="Times New Roman"/>
          <w:color w:val="000000" w:themeColor="text1"/>
        </w:rPr>
        <w:t>-</w:t>
      </w:r>
      <w:r w:rsidR="00CB0A0F" w:rsidRPr="00B0711B">
        <w:rPr>
          <w:rFonts w:ascii="Times New Roman" w:hAnsi="Times New Roman" w:cs="Times New Roman"/>
          <w:color w:val="000000" w:themeColor="text1"/>
        </w:rPr>
        <w:t>c</w:t>
      </w:r>
      <w:r w:rsidR="006F5374" w:rsidRPr="00B0711B">
        <w:rPr>
          <w:rFonts w:ascii="Times New Roman" w:hAnsi="Times New Roman" w:cs="Times New Roman"/>
          <w:color w:val="000000" w:themeColor="text1"/>
        </w:rPr>
        <w:t>ommerce) tends to grow</w:t>
      </w:r>
      <w:r w:rsidR="00CB0A0F" w:rsidRPr="00B0711B">
        <w:rPr>
          <w:rFonts w:ascii="Times New Roman" w:hAnsi="Times New Roman" w:cs="Times New Roman"/>
          <w:color w:val="000000" w:themeColor="text1"/>
        </w:rPr>
        <w:t>,</w:t>
      </w:r>
      <w:r w:rsidR="006F5374" w:rsidRPr="00B0711B">
        <w:rPr>
          <w:rFonts w:ascii="Times New Roman" w:hAnsi="Times New Roman" w:cs="Times New Roman"/>
          <w:color w:val="000000" w:themeColor="text1"/>
        </w:rPr>
        <w:t xml:space="preserve"> such as on the website, Facebook, Instagram, or Line.</w:t>
      </w:r>
      <w:r w:rsidR="00CD14C9" w:rsidRPr="00B0711B">
        <w:rPr>
          <w:rStyle w:val="FootnoteReference"/>
          <w:rFonts w:ascii="Times New Roman" w:hAnsi="Times New Roman" w:cs="Times New Roman"/>
          <w:color w:val="000000" w:themeColor="text1"/>
          <w:sz w:val="24"/>
          <w:szCs w:val="24"/>
        </w:rPr>
        <w:footnoteReference w:id="68"/>
      </w:r>
      <w:r w:rsidR="007F612D" w:rsidRPr="00B0711B">
        <w:rPr>
          <w:rFonts w:ascii="Times New Roman" w:hAnsi="Times New Roman" w:cs="Times New Roman"/>
          <w:color w:val="000000" w:themeColor="text1"/>
        </w:rPr>
        <w:t xml:space="preserve"> </w:t>
      </w:r>
      <w:r w:rsidR="006A076E" w:rsidRPr="00B0711B">
        <w:rPr>
          <w:rFonts w:ascii="Times New Roman" w:hAnsi="Times New Roman" w:cs="Times New Roman"/>
          <w:color w:val="000000" w:themeColor="text1"/>
        </w:rPr>
        <w:t xml:space="preserve">Therefore, the dispute resolution model has been developed to keep up </w:t>
      </w:r>
      <w:r w:rsidR="00EC5AA4" w:rsidRPr="00B0711B">
        <w:rPr>
          <w:rFonts w:ascii="Times New Roman" w:hAnsi="Times New Roman" w:cs="Times New Roman"/>
          <w:color w:val="000000" w:themeColor="text1"/>
        </w:rPr>
        <w:t>with the time</w:t>
      </w:r>
      <w:r w:rsidR="00CB0A0F" w:rsidRPr="00B0711B">
        <w:rPr>
          <w:rFonts w:ascii="Times New Roman" w:hAnsi="Times New Roman" w:cs="Times New Roman"/>
          <w:color w:val="000000" w:themeColor="text1"/>
        </w:rPr>
        <w:t>s</w:t>
      </w:r>
      <w:r w:rsidR="00EC5AA4" w:rsidRPr="00B0711B">
        <w:rPr>
          <w:rFonts w:ascii="Times New Roman" w:hAnsi="Times New Roman" w:cs="Times New Roman"/>
          <w:color w:val="000000" w:themeColor="text1"/>
        </w:rPr>
        <w:t xml:space="preserve"> and situation</w:t>
      </w:r>
      <w:r w:rsidR="00CB0A0F" w:rsidRPr="00B0711B">
        <w:rPr>
          <w:rFonts w:ascii="Times New Roman" w:hAnsi="Times New Roman" w:cs="Times New Roman"/>
          <w:color w:val="000000" w:themeColor="text1"/>
        </w:rPr>
        <w:t>s</w:t>
      </w:r>
      <w:r w:rsidR="00EC5AA4" w:rsidRPr="00B0711B">
        <w:rPr>
          <w:rFonts w:ascii="Times New Roman" w:hAnsi="Times New Roman" w:cs="Times New Roman"/>
          <w:color w:val="000000" w:themeColor="text1"/>
        </w:rPr>
        <w:t>. In Thailand</w:t>
      </w:r>
      <w:r w:rsidR="00CB0A0F" w:rsidRPr="00B0711B">
        <w:rPr>
          <w:rFonts w:ascii="Times New Roman" w:hAnsi="Times New Roman" w:cs="Times New Roman"/>
          <w:color w:val="000000" w:themeColor="text1"/>
        </w:rPr>
        <w:t>,</w:t>
      </w:r>
      <w:r w:rsidR="00EC5AA4" w:rsidRPr="00B0711B">
        <w:rPr>
          <w:rFonts w:ascii="Times New Roman" w:hAnsi="Times New Roman" w:cs="Times New Roman"/>
          <w:color w:val="000000" w:themeColor="text1"/>
        </w:rPr>
        <w:t xml:space="preserve"> online dispute resolution (hereinafter: ODR) has been implemented </w:t>
      </w:r>
      <w:r w:rsidR="00CB0A0F" w:rsidRPr="00B0711B">
        <w:rPr>
          <w:rFonts w:ascii="Times New Roman" w:hAnsi="Times New Roman" w:cs="Times New Roman"/>
          <w:color w:val="000000" w:themeColor="text1"/>
        </w:rPr>
        <w:t>to</w:t>
      </w:r>
      <w:r w:rsidR="00EC5AA4" w:rsidRPr="00B0711B">
        <w:rPr>
          <w:rFonts w:ascii="Times New Roman" w:hAnsi="Times New Roman" w:cs="Times New Roman"/>
          <w:color w:val="000000" w:themeColor="text1"/>
        </w:rPr>
        <w:t xml:space="preserve"> resolve </w:t>
      </w:r>
      <w:r w:rsidR="00CB0A0F" w:rsidRPr="00B0711B">
        <w:rPr>
          <w:rFonts w:ascii="Times New Roman" w:hAnsi="Times New Roman" w:cs="Times New Roman"/>
          <w:color w:val="000000" w:themeColor="text1"/>
        </w:rPr>
        <w:t>issues arising</w:t>
      </w:r>
      <w:r w:rsidR="00EC5AA4" w:rsidRPr="00B0711B">
        <w:rPr>
          <w:rFonts w:ascii="Times New Roman" w:hAnsi="Times New Roman" w:cs="Times New Roman"/>
          <w:color w:val="000000" w:themeColor="text1"/>
        </w:rPr>
        <w:t xml:space="preserve"> from electronic transaction</w:t>
      </w:r>
      <w:r w:rsidR="00CB0A0F" w:rsidRPr="00B0711B">
        <w:rPr>
          <w:rFonts w:ascii="Times New Roman" w:hAnsi="Times New Roman" w:cs="Times New Roman"/>
          <w:color w:val="000000" w:themeColor="text1"/>
        </w:rPr>
        <w:t>s</w:t>
      </w:r>
      <w:r w:rsidR="00EC5AA4" w:rsidRPr="00B0711B">
        <w:rPr>
          <w:rFonts w:ascii="Times New Roman" w:hAnsi="Times New Roman" w:cs="Times New Roman"/>
          <w:color w:val="000000" w:themeColor="text1"/>
        </w:rPr>
        <w:t>.</w:t>
      </w:r>
      <w:r w:rsidR="00EC5AA4" w:rsidRPr="00B0711B">
        <w:rPr>
          <w:rStyle w:val="FootnoteReference"/>
          <w:rFonts w:ascii="Times New Roman" w:hAnsi="Times New Roman" w:cs="Times New Roman"/>
          <w:color w:val="000000" w:themeColor="text1"/>
          <w:sz w:val="24"/>
          <w:szCs w:val="24"/>
        </w:rPr>
        <w:footnoteReference w:id="69"/>
      </w:r>
      <w:r w:rsidR="00EC5AA4" w:rsidRPr="00B0711B">
        <w:rPr>
          <w:rFonts w:ascii="Times New Roman" w:hAnsi="Times New Roman" w:cs="Times New Roman"/>
          <w:color w:val="000000" w:themeColor="text1"/>
        </w:rPr>
        <w:t xml:space="preserve"> </w:t>
      </w:r>
      <w:r w:rsidR="00CB0A0F" w:rsidRPr="00B0711B">
        <w:rPr>
          <w:rFonts w:ascii="Times New Roman" w:hAnsi="Times New Roman" w:cs="Times New Roman"/>
          <w:color w:val="000000" w:themeColor="text1"/>
        </w:rPr>
        <w:t xml:space="preserve">The </w:t>
      </w:r>
      <w:r w:rsidR="00EC5AA4" w:rsidRPr="00B0711B">
        <w:rPr>
          <w:rFonts w:ascii="Times New Roman" w:hAnsi="Times New Roman" w:cs="Times New Roman"/>
          <w:color w:val="000000" w:themeColor="text1"/>
        </w:rPr>
        <w:t>Thailand Arbitration Center (hereinafter: THAC) has developed a system called “TalkDD</w:t>
      </w:r>
      <w:r w:rsidR="00CB0A0F" w:rsidRPr="00B0711B">
        <w:rPr>
          <w:rFonts w:ascii="Times New Roman" w:hAnsi="Times New Roman" w:cs="Times New Roman"/>
          <w:color w:val="000000" w:themeColor="text1"/>
        </w:rPr>
        <w:t>.</w:t>
      </w:r>
      <w:r w:rsidR="00EC5AA4" w:rsidRPr="00B0711B">
        <w:rPr>
          <w:rFonts w:ascii="Times New Roman" w:hAnsi="Times New Roman" w:cs="Times New Roman"/>
          <w:color w:val="000000" w:themeColor="text1"/>
        </w:rPr>
        <w:t>”</w:t>
      </w:r>
      <w:r w:rsidR="00EC5AA4" w:rsidRPr="00B0711B">
        <w:rPr>
          <w:rStyle w:val="FootnoteReference"/>
          <w:rFonts w:ascii="Times New Roman" w:hAnsi="Times New Roman" w:cs="Times New Roman"/>
          <w:color w:val="000000" w:themeColor="text1"/>
          <w:sz w:val="24"/>
          <w:szCs w:val="24"/>
        </w:rPr>
        <w:footnoteReference w:id="70"/>
      </w:r>
      <w:r w:rsidR="007F612D" w:rsidRPr="00B0711B">
        <w:rPr>
          <w:rFonts w:ascii="Times New Roman" w:hAnsi="Times New Roman" w:cs="Times New Roman"/>
          <w:color w:val="000000" w:themeColor="text1"/>
        </w:rPr>
        <w:t xml:space="preserve"> TalkDD is the platform for arbitration</w:t>
      </w:r>
      <w:r w:rsidR="00CB0A0F" w:rsidRPr="00B0711B">
        <w:rPr>
          <w:rFonts w:ascii="Times New Roman" w:hAnsi="Times New Roman" w:cs="Times New Roman"/>
          <w:color w:val="000000" w:themeColor="text1"/>
        </w:rPr>
        <w:t>,</w:t>
      </w:r>
      <w:r w:rsidR="007F612D" w:rsidRPr="00B0711B">
        <w:rPr>
          <w:rFonts w:ascii="Times New Roman" w:hAnsi="Times New Roman" w:cs="Times New Roman"/>
          <w:color w:val="000000" w:themeColor="text1"/>
        </w:rPr>
        <w:t xml:space="preserve"> mediation</w:t>
      </w:r>
      <w:r w:rsidR="00CB0A0F" w:rsidRPr="00B0711B">
        <w:rPr>
          <w:rFonts w:ascii="Times New Roman" w:hAnsi="Times New Roman" w:cs="Times New Roman"/>
          <w:color w:val="000000" w:themeColor="text1"/>
        </w:rPr>
        <w:t>,</w:t>
      </w:r>
      <w:r w:rsidR="007F612D" w:rsidRPr="00B0711B">
        <w:rPr>
          <w:rFonts w:ascii="Times New Roman" w:hAnsi="Times New Roman" w:cs="Times New Roman"/>
          <w:color w:val="000000" w:themeColor="text1"/>
        </w:rPr>
        <w:t xml:space="preserve"> and negotiation.</w:t>
      </w:r>
      <w:r w:rsidR="002946CD" w:rsidRPr="00B0711B">
        <w:rPr>
          <w:rStyle w:val="FootnoteReference"/>
          <w:rFonts w:ascii="Times New Roman" w:hAnsi="Times New Roman" w:cs="Times New Roman"/>
          <w:color w:val="000000" w:themeColor="text1"/>
          <w:sz w:val="24"/>
          <w:szCs w:val="24"/>
        </w:rPr>
        <w:footnoteReference w:id="71"/>
      </w:r>
      <w:r w:rsidR="002946CD" w:rsidRPr="00B0711B">
        <w:rPr>
          <w:rFonts w:ascii="Times New Roman" w:hAnsi="Times New Roman" w:cs="Times New Roman"/>
          <w:color w:val="000000" w:themeColor="text1"/>
        </w:rPr>
        <w:t xml:space="preserve"> However, the use of ADR in Thailand is especially common in commercial disputes, where parties often prefer to avoid lengthy and expensive court proceedings. ADR is also being used in other areas</w:t>
      </w:r>
      <w:r w:rsidR="00CB0A0F" w:rsidRPr="00B0711B">
        <w:rPr>
          <w:rFonts w:ascii="Times New Roman" w:hAnsi="Times New Roman" w:cs="Times New Roman"/>
          <w:color w:val="000000" w:themeColor="text1"/>
        </w:rPr>
        <w:t>,</w:t>
      </w:r>
      <w:r w:rsidR="002946CD" w:rsidRPr="00B0711B">
        <w:rPr>
          <w:rFonts w:ascii="Times New Roman" w:hAnsi="Times New Roman" w:cs="Times New Roman"/>
          <w:color w:val="000000" w:themeColor="text1"/>
        </w:rPr>
        <w:t xml:space="preserve"> such as labor disputes, family disputes, and environmental disputes. The ADR </w:t>
      </w:r>
      <w:r w:rsidR="00997713" w:rsidRPr="00B0711B">
        <w:rPr>
          <w:rFonts w:ascii="Times New Roman" w:hAnsi="Times New Roman" w:cs="Times New Roman"/>
          <w:color w:val="000000" w:themeColor="text1"/>
        </w:rPr>
        <w:t>is</w:t>
      </w:r>
      <w:r w:rsidR="00CB0A0F" w:rsidRPr="00B0711B">
        <w:rPr>
          <w:rFonts w:ascii="Times New Roman" w:hAnsi="Times New Roman" w:cs="Times New Roman"/>
          <w:color w:val="000000" w:themeColor="text1"/>
        </w:rPr>
        <w:t xml:space="preserve"> the</w:t>
      </w:r>
      <w:r w:rsidR="00997713" w:rsidRPr="00B0711B">
        <w:rPr>
          <w:rFonts w:ascii="Times New Roman" w:hAnsi="Times New Roman" w:cs="Times New Roman"/>
          <w:color w:val="000000" w:themeColor="text1"/>
        </w:rPr>
        <w:t xml:space="preserve"> most developed and </w:t>
      </w:r>
      <w:r w:rsidR="00CB0A0F" w:rsidRPr="00B0711B">
        <w:rPr>
          <w:rFonts w:ascii="Times New Roman" w:hAnsi="Times New Roman" w:cs="Times New Roman"/>
          <w:color w:val="000000" w:themeColor="text1"/>
        </w:rPr>
        <w:t>widely</w:t>
      </w:r>
      <w:r w:rsidR="00997713" w:rsidRPr="00B0711B">
        <w:rPr>
          <w:rFonts w:ascii="Times New Roman" w:hAnsi="Times New Roman" w:cs="Times New Roman"/>
          <w:color w:val="000000" w:themeColor="text1"/>
        </w:rPr>
        <w:t xml:space="preserve"> accepted. </w:t>
      </w:r>
      <w:r w:rsidR="00997713" w:rsidRPr="00B0711B">
        <w:rPr>
          <w:rFonts w:ascii="Times New Roman" w:hAnsi="Times New Roman" w:cs="Times New Roman"/>
          <w:color w:val="000000" w:themeColor="text1"/>
          <w:lang w:val="en"/>
        </w:rPr>
        <w:t>There is an international treaty for the recognition and enforcement of foreign arbitral awards (New York Convention 1958)</w:t>
      </w:r>
      <w:r w:rsidR="00997713" w:rsidRPr="00B0711B">
        <w:rPr>
          <w:rStyle w:val="FootnoteReference"/>
          <w:rFonts w:ascii="Times New Roman" w:hAnsi="Times New Roman" w:cs="Times New Roman"/>
          <w:color w:val="000000" w:themeColor="text1"/>
          <w:sz w:val="24"/>
          <w:szCs w:val="24"/>
        </w:rPr>
        <w:footnoteReference w:id="72"/>
      </w:r>
      <w:r w:rsidR="00CB0A0F" w:rsidRPr="00B0711B">
        <w:rPr>
          <w:rFonts w:ascii="Times New Roman" w:hAnsi="Times New Roman" w:cs="Times New Roman"/>
          <w:color w:val="000000" w:themeColor="text1"/>
          <w:lang w:val="en"/>
        </w:rPr>
        <w:t xml:space="preserve">. </w:t>
      </w:r>
      <w:r w:rsidR="00997713" w:rsidRPr="00B0711B">
        <w:rPr>
          <w:rFonts w:ascii="Times New Roman" w:hAnsi="Times New Roman" w:cs="Times New Roman"/>
          <w:color w:val="000000" w:themeColor="text1"/>
          <w:lang w:val="en"/>
        </w:rPr>
        <w:t>Thailand has been enacting laws promoting the arbitration system as an alternative justice system since 1987, which is now the Arbitration Act 2002</w:t>
      </w:r>
      <w:r w:rsidR="00CB0A0F" w:rsidRPr="00B0711B">
        <w:rPr>
          <w:rFonts w:ascii="Times New Roman" w:hAnsi="Times New Roman" w:cs="Times New Roman"/>
          <w:color w:val="000000" w:themeColor="text1"/>
        </w:rPr>
        <w:t>.</w:t>
      </w:r>
      <w:r w:rsidR="00CB0A0F" w:rsidRPr="00B0711B">
        <w:rPr>
          <w:rStyle w:val="FootnoteReference"/>
          <w:rFonts w:ascii="Times New Roman" w:hAnsi="Times New Roman" w:cs="Times New Roman"/>
          <w:color w:val="000000" w:themeColor="text1"/>
          <w:sz w:val="24"/>
          <w:szCs w:val="24"/>
        </w:rPr>
        <w:footnoteReference w:id="73"/>
      </w:r>
    </w:p>
    <w:p w14:paraId="6C9DBE0D" w14:textId="77777777" w:rsidR="00F07A58" w:rsidRPr="00B0711B" w:rsidRDefault="00F07A58" w:rsidP="006E3C2B">
      <w:pPr>
        <w:rPr>
          <w:rFonts w:ascii="Times New Roman" w:hAnsi="Times New Roman" w:cs="Times New Roman"/>
          <w:color w:val="000000" w:themeColor="text1"/>
        </w:rPr>
      </w:pPr>
    </w:p>
    <w:p w14:paraId="3F3F004B" w14:textId="7DAA4838" w:rsidR="006E3C2B" w:rsidRPr="00B0711B" w:rsidRDefault="006E3C2B" w:rsidP="006E3C2B">
      <w:pPr>
        <w:pStyle w:val="Heading2"/>
        <w:rPr>
          <w:rFonts w:ascii="Times New Roman" w:hAnsi="Times New Roman" w:cs="Times New Roman"/>
          <w:color w:val="000000" w:themeColor="text1"/>
          <w:sz w:val="24"/>
          <w:szCs w:val="24"/>
        </w:rPr>
      </w:pPr>
      <w:bookmarkStart w:id="48" w:name="_Toc133402832"/>
      <w:bookmarkStart w:id="49" w:name="_Toc134609149"/>
      <w:r w:rsidRPr="00B0711B">
        <w:rPr>
          <w:rFonts w:ascii="Times New Roman" w:hAnsi="Times New Roman" w:cs="Times New Roman"/>
          <w:color w:val="000000" w:themeColor="text1"/>
          <w:sz w:val="24"/>
          <w:szCs w:val="24"/>
        </w:rPr>
        <w:t>The Future of ADR in Thailand</w:t>
      </w:r>
      <w:bookmarkEnd w:id="48"/>
      <w:bookmarkEnd w:id="49"/>
    </w:p>
    <w:p w14:paraId="08A1831C" w14:textId="372F78E7" w:rsidR="0042313D" w:rsidRPr="00B0711B" w:rsidRDefault="0042313D" w:rsidP="0042313D">
      <w:pPr>
        <w:rPr>
          <w:rFonts w:ascii="Times New Roman" w:hAnsi="Times New Roman" w:cs="Times New Roman"/>
        </w:rPr>
      </w:pPr>
    </w:p>
    <w:p w14:paraId="6EFB0699" w14:textId="1CB98589" w:rsidR="006E3C2B" w:rsidRDefault="003F2D77" w:rsidP="00C810C5">
      <w:pPr>
        <w:jc w:val="both"/>
        <w:rPr>
          <w:rFonts w:ascii="Times New Roman" w:hAnsi="Times New Roman" w:cs="Times New Roman"/>
        </w:rPr>
      </w:pPr>
      <w:r w:rsidRPr="00B0711B">
        <w:rPr>
          <w:rFonts w:ascii="Times New Roman" w:hAnsi="Times New Roman" w:cs="Times New Roman"/>
        </w:rPr>
        <w:t>The THAC collected data between 2019 and 2020 and used the geometric mean to analyze the consolidated index. Furthermore, the survey discovered that awareness index arbitration The arbitration perception index for 2019 was 59.35, and the arbitration perception index for 2020 was 59.61, a 0.44 percent rise from 2019. We can evaluate trends and the direction of situations by analyzing the situation and arbitration direction using that index number. According to the arbiter, the domestic arbitration scenario is improving.</w:t>
      </w:r>
      <w:r w:rsidRPr="00B0711B">
        <w:rPr>
          <w:rStyle w:val="FootnoteReference"/>
          <w:rFonts w:ascii="Times New Roman" w:hAnsi="Times New Roman" w:cs="Times New Roman"/>
          <w:sz w:val="24"/>
          <w:szCs w:val="24"/>
          <w:cs/>
        </w:rPr>
        <w:footnoteReference w:id="74"/>
      </w:r>
      <w:r w:rsidR="00C810C5" w:rsidRPr="00B0711B">
        <w:rPr>
          <w:rFonts w:ascii="Times New Roman" w:hAnsi="Times New Roman" w:cs="Times New Roman"/>
          <w:cs/>
        </w:rPr>
        <w:t xml:space="preserve"> </w:t>
      </w:r>
      <w:r w:rsidR="00C810C5" w:rsidRPr="00B0711B">
        <w:rPr>
          <w:rFonts w:ascii="Times New Roman" w:hAnsi="Times New Roman" w:cs="Times New Roman"/>
          <w:lang w:val="en"/>
        </w:rPr>
        <w:t>In order to develop and promote the arbitration system to have standards and build credibility</w:t>
      </w:r>
      <w:r w:rsidR="00C810C5" w:rsidRPr="00B0711B">
        <w:rPr>
          <w:rFonts w:ascii="Times New Roman" w:hAnsi="Times New Roman" w:cs="Times New Roman"/>
        </w:rPr>
        <w:t xml:space="preserve"> to investors. </w:t>
      </w:r>
      <w:r w:rsidR="00C810C5" w:rsidRPr="00B0711B">
        <w:rPr>
          <w:rFonts w:ascii="Times New Roman" w:hAnsi="Times New Roman" w:cs="Times New Roman"/>
          <w:lang w:val="en"/>
        </w:rPr>
        <w:t>It is thus necessary to develop knowledge of arbitration.</w:t>
      </w:r>
      <w:r w:rsidR="00C810C5" w:rsidRPr="00B0711B">
        <w:rPr>
          <w:rFonts w:ascii="Times New Roman" w:hAnsi="Times New Roman" w:cs="Times New Roman"/>
        </w:rPr>
        <w:t xml:space="preserve"> This is because the arbitration process is one of the most significant tools for promoting domestic economic development, building confidence, and promoting the arbitration process. As a result, it is speculated that it has an incredibly crucial role.</w:t>
      </w:r>
      <w:r w:rsidR="00C810C5" w:rsidRPr="00B0711B">
        <w:rPr>
          <w:rStyle w:val="FootnoteReference"/>
          <w:rFonts w:ascii="Times New Roman" w:hAnsi="Times New Roman" w:cs="Times New Roman"/>
          <w:sz w:val="24"/>
          <w:szCs w:val="24"/>
        </w:rPr>
        <w:footnoteReference w:id="75"/>
      </w:r>
    </w:p>
    <w:p w14:paraId="42229C23" w14:textId="77777777" w:rsidR="00A37ABF" w:rsidRDefault="00A37ABF" w:rsidP="00C810C5">
      <w:pPr>
        <w:jc w:val="both"/>
        <w:rPr>
          <w:rFonts w:ascii="Times New Roman" w:hAnsi="Times New Roman" w:cs="Times New Roman"/>
        </w:rPr>
      </w:pPr>
    </w:p>
    <w:p w14:paraId="7CD441D1" w14:textId="77777777" w:rsidR="00A37ABF" w:rsidRPr="00B0711B" w:rsidRDefault="00A37ABF" w:rsidP="00C810C5">
      <w:pPr>
        <w:jc w:val="both"/>
        <w:rPr>
          <w:rFonts w:ascii="Times New Roman" w:hAnsi="Times New Roman" w:cs="Times New Roman"/>
        </w:rPr>
      </w:pPr>
    </w:p>
    <w:p w14:paraId="3343B41A" w14:textId="1CB98589" w:rsidR="00527689" w:rsidRPr="00763011" w:rsidRDefault="006E3C2B" w:rsidP="00527689">
      <w:pPr>
        <w:pStyle w:val="Heading1"/>
        <w:numPr>
          <w:ilvl w:val="0"/>
          <w:numId w:val="0"/>
        </w:numPr>
        <w:rPr>
          <w:rFonts w:ascii="Times New Roman" w:hAnsi="Times New Roman" w:cs="Times New Roman"/>
          <w:b/>
          <w:bCs/>
          <w:color w:val="000000" w:themeColor="text1"/>
          <w:sz w:val="24"/>
          <w:szCs w:val="24"/>
        </w:rPr>
      </w:pPr>
      <w:bookmarkStart w:id="50" w:name="_Toc133402833"/>
      <w:bookmarkStart w:id="51" w:name="_Toc134609150"/>
      <w:r w:rsidRPr="00763011">
        <w:rPr>
          <w:rFonts w:ascii="Times New Roman" w:hAnsi="Times New Roman" w:cs="Times New Roman"/>
          <w:b/>
          <w:bCs/>
          <w:color w:val="000000" w:themeColor="text1"/>
          <w:sz w:val="24"/>
          <w:szCs w:val="24"/>
        </w:rPr>
        <w:lastRenderedPageBreak/>
        <w:t>Conclusion</w:t>
      </w:r>
      <w:bookmarkEnd w:id="50"/>
      <w:bookmarkEnd w:id="51"/>
    </w:p>
    <w:p w14:paraId="012E7552" w14:textId="77777777" w:rsidR="00487529" w:rsidRPr="00B0711B" w:rsidRDefault="00487529" w:rsidP="00487529">
      <w:pPr>
        <w:rPr>
          <w:rFonts w:ascii="Times New Roman" w:hAnsi="Times New Roman" w:cs="Times New Roman"/>
        </w:rPr>
      </w:pPr>
    </w:p>
    <w:p w14:paraId="40951E8E" w14:textId="77777777" w:rsidR="001D715D" w:rsidRPr="00B0711B" w:rsidRDefault="001D715D" w:rsidP="00C82F96">
      <w:pPr>
        <w:pStyle w:val="NormalWeb"/>
        <w:jc w:val="both"/>
        <w:rPr>
          <w:rFonts w:ascii="Times New Roman" w:hAnsi="Times New Roman" w:cs="Times New Roman"/>
        </w:rPr>
      </w:pPr>
      <w:r w:rsidRPr="00B0711B">
        <w:rPr>
          <w:rFonts w:ascii="Times New Roman" w:hAnsi="Times New Roman" w:cs="Times New Roman"/>
        </w:rPr>
        <w:t>Through the study of ADR in Thailand, we have examined its development and background. It provides insights into the past, present, and future of ADR, highlighting interesting details from each period. In the past, ADR's background in Thailand was shaped by the state's recognition of the need to establish a framework for resolving disputes outside of court, driven by limited public access to the court system during that time. Presently, the circumstances of ADR have undergone changes primarily due to the influences of globalization, including advancements in technology and international relations. Looking ahead, the focus of ADR will shift towards the implementation of the awareness index arbitration, based on data collected between 2019 and 2020.</w:t>
      </w:r>
    </w:p>
    <w:p w14:paraId="79D28FDB" w14:textId="6D590A9F" w:rsidR="00401CB1" w:rsidRDefault="00AE62C4" w:rsidP="00456827">
      <w:pPr>
        <w:pStyle w:val="NormalWeb"/>
        <w:jc w:val="both"/>
        <w:rPr>
          <w:rFonts w:ascii="Times New Roman" w:hAnsi="Times New Roman" w:cs="Times New Roman"/>
          <w:color w:val="252525"/>
        </w:rPr>
      </w:pPr>
      <w:r w:rsidRPr="00B0711B">
        <w:rPr>
          <w:rFonts w:ascii="Times New Roman" w:hAnsi="Times New Roman" w:cs="Times New Roman"/>
          <w:color w:val="252525"/>
        </w:rPr>
        <w:t xml:space="preserve">Each ADR method brings its own solution to specific issues and disputes. </w:t>
      </w:r>
      <w:r w:rsidR="008A653B" w:rsidRPr="00B0711B">
        <w:rPr>
          <w:rFonts w:ascii="Times New Roman" w:hAnsi="Times New Roman" w:cs="Times New Roman"/>
          <w:color w:val="252525"/>
        </w:rPr>
        <w:t xml:space="preserve">For instance, negotiation does not require an intermediary to communicate between parties. Furthermore, negotiating is the initial method of resolving disagreements, which everyone can do more readily than others. </w:t>
      </w:r>
      <w:r w:rsidR="00E55322">
        <w:rPr>
          <w:rFonts w:ascii="Times New Roman" w:hAnsi="Times New Roman" w:cs="Times New Roman"/>
          <w:color w:val="252525"/>
        </w:rPr>
        <w:t xml:space="preserve">The reason is </w:t>
      </w:r>
      <w:r w:rsidR="008A653B" w:rsidRPr="00B0711B">
        <w:rPr>
          <w:rFonts w:ascii="Times New Roman" w:hAnsi="Times New Roman" w:cs="Times New Roman"/>
          <w:color w:val="252525"/>
        </w:rPr>
        <w:t xml:space="preserve">the parties to the dispute </w:t>
      </w:r>
      <w:r w:rsidR="00E55322">
        <w:rPr>
          <w:rFonts w:ascii="Times New Roman" w:hAnsi="Times New Roman" w:cs="Times New Roman"/>
          <w:color w:val="252525"/>
        </w:rPr>
        <w:t xml:space="preserve">should </w:t>
      </w:r>
      <w:r w:rsidR="008A653B" w:rsidRPr="00B0711B">
        <w:rPr>
          <w:rFonts w:ascii="Times New Roman" w:hAnsi="Times New Roman" w:cs="Times New Roman"/>
          <w:color w:val="252525"/>
        </w:rPr>
        <w:t>first negotiate before agreeing to stipulate for</w:t>
      </w:r>
      <w:r w:rsidR="00B1678A" w:rsidRPr="00B0711B">
        <w:rPr>
          <w:rFonts w:ascii="Times New Roman" w:hAnsi="Times New Roman" w:cs="Times New Roman"/>
          <w:color w:val="252525"/>
          <w:cs/>
        </w:rPr>
        <w:t xml:space="preserve"> </w:t>
      </w:r>
      <w:r w:rsidR="00B1678A" w:rsidRPr="00B0711B">
        <w:rPr>
          <w:rFonts w:ascii="Times New Roman" w:hAnsi="Times New Roman" w:cs="Times New Roman"/>
          <w:color w:val="252525"/>
        </w:rPr>
        <w:t>the</w:t>
      </w:r>
      <w:r w:rsidR="008A653B" w:rsidRPr="00B0711B">
        <w:rPr>
          <w:rFonts w:ascii="Times New Roman" w:hAnsi="Times New Roman" w:cs="Times New Roman"/>
          <w:color w:val="252525"/>
        </w:rPr>
        <w:t xml:space="preserve"> use</w:t>
      </w:r>
      <w:r w:rsidR="00B1678A" w:rsidRPr="00B0711B">
        <w:rPr>
          <w:rFonts w:ascii="Times New Roman" w:hAnsi="Times New Roman" w:cs="Times New Roman"/>
          <w:color w:val="252525"/>
        </w:rPr>
        <w:t xml:space="preserve"> of</w:t>
      </w:r>
      <w:r w:rsidR="008A653B" w:rsidRPr="00B0711B">
        <w:rPr>
          <w:rFonts w:ascii="Times New Roman" w:hAnsi="Times New Roman" w:cs="Times New Roman"/>
          <w:color w:val="252525"/>
        </w:rPr>
        <w:t xml:space="preserve"> an intermediary to determine their needs.</w:t>
      </w:r>
      <w:r w:rsidRPr="00B0711B">
        <w:rPr>
          <w:rFonts w:ascii="Times New Roman" w:hAnsi="Times New Roman" w:cs="Times New Roman"/>
          <w:color w:val="252525"/>
        </w:rPr>
        <w:t xml:space="preserve"> The </w:t>
      </w:r>
      <w:r w:rsidR="00EE57D4" w:rsidRPr="00B0711B">
        <w:rPr>
          <w:rFonts w:ascii="Times New Roman" w:hAnsi="Times New Roman" w:cs="Times New Roman"/>
          <w:color w:val="252525"/>
        </w:rPr>
        <w:t xml:space="preserve">most popular </w:t>
      </w:r>
      <w:r w:rsidRPr="00B0711B">
        <w:rPr>
          <w:rFonts w:ascii="Times New Roman" w:hAnsi="Times New Roman" w:cs="Times New Roman"/>
          <w:color w:val="252525"/>
        </w:rPr>
        <w:t>arbitral institutions</w:t>
      </w:r>
      <w:r w:rsidR="00B1678A" w:rsidRPr="00B0711B">
        <w:rPr>
          <w:rFonts w:ascii="Times New Roman" w:hAnsi="Times New Roman" w:cs="Times New Roman"/>
          <w:color w:val="252525"/>
        </w:rPr>
        <w:t xml:space="preserve"> in Thailand</w:t>
      </w:r>
      <w:r w:rsidRPr="00B0711B">
        <w:rPr>
          <w:rFonts w:ascii="Times New Roman" w:hAnsi="Times New Roman" w:cs="Times New Roman"/>
          <w:color w:val="252525"/>
        </w:rPr>
        <w:t>, namely THAC and TAI.</w:t>
      </w:r>
    </w:p>
    <w:p w14:paraId="1DE5AEBC" w14:textId="304A4751" w:rsidR="00401CB1" w:rsidRPr="00B0711B" w:rsidRDefault="00401CB1" w:rsidP="00401CB1">
      <w:pPr>
        <w:jc w:val="both"/>
        <w:rPr>
          <w:rFonts w:ascii="Times New Roman" w:hAnsi="Times New Roman" w:cs="Times New Roman"/>
        </w:rPr>
      </w:pPr>
      <w:r>
        <w:rPr>
          <w:rFonts w:ascii="Times New Roman" w:hAnsi="Times New Roman" w:cs="Times New Roman"/>
          <w:color w:val="252525"/>
        </w:rPr>
        <w:t xml:space="preserve">Regarding the ARD’s current situation in Thailand, there are multiple areas to be improved. Particularly, the lack of popularity and the lack of awareness. We </w:t>
      </w:r>
      <w:r w:rsidR="00F12469" w:rsidRPr="0012396F">
        <w:rPr>
          <w:rFonts w:ascii="Times New Roman" w:hAnsi="Times New Roman" w:cs="Times New Roman"/>
        </w:rPr>
        <w:t>are well</w:t>
      </w:r>
      <w:r w:rsidR="009E47D8" w:rsidRPr="0012396F">
        <w:rPr>
          <w:rFonts w:ascii="Times New Roman" w:hAnsi="Times New Roman" w:cs="Times New Roman"/>
        </w:rPr>
        <w:t>-</w:t>
      </w:r>
      <w:r w:rsidR="00F12469" w:rsidRPr="0012396F">
        <w:rPr>
          <w:rFonts w:ascii="Times New Roman" w:hAnsi="Times New Roman" w:cs="Times New Roman"/>
        </w:rPr>
        <w:t xml:space="preserve">aware </w:t>
      </w:r>
      <w:r>
        <w:rPr>
          <w:rFonts w:ascii="Times New Roman" w:hAnsi="Times New Roman" w:cs="Times New Roman"/>
          <w:color w:val="252525"/>
        </w:rPr>
        <w:t xml:space="preserve">that many </w:t>
      </w:r>
      <w:r>
        <w:rPr>
          <w:rFonts w:ascii="Times New Roman" w:hAnsi="Times New Roman" w:cs="Times New Roman"/>
          <w:color w:val="252525"/>
        </w:rPr>
        <w:t>arbitrations</w:t>
      </w:r>
      <w:r>
        <w:rPr>
          <w:rFonts w:ascii="Times New Roman" w:hAnsi="Times New Roman" w:cs="Times New Roman"/>
          <w:color w:val="252525"/>
        </w:rPr>
        <w:t xml:space="preserve"> institution in Thailand are resolving these issues by offering </w:t>
      </w:r>
      <w:r>
        <w:rPr>
          <w:rFonts w:ascii="Times New Roman" w:hAnsi="Times New Roman" w:cs="Times New Roman"/>
          <w:color w:val="252525"/>
        </w:rPr>
        <w:t>lecture, seminar, and training.</w:t>
      </w:r>
      <w:r>
        <w:rPr>
          <w:rFonts w:ascii="Times New Roman" w:hAnsi="Times New Roman" w:cs="Times New Roman"/>
          <w:color w:val="252525"/>
        </w:rPr>
        <w:t xml:space="preserve"> </w:t>
      </w:r>
      <w:r w:rsidR="000224A9">
        <w:rPr>
          <w:rFonts w:ascii="Times New Roman" w:hAnsi="Times New Roman" w:cs="Times New Roman"/>
          <w:color w:val="252525"/>
        </w:rPr>
        <w:t>To push Thailand to become an arbitration-friendly country, there need be a massive support from the government and the national court.</w:t>
      </w:r>
      <w:r w:rsidR="000224A9">
        <w:rPr>
          <w:rFonts w:ascii="Times New Roman" w:hAnsi="Times New Roman" w:cs="Times New Roman"/>
          <w:color w:val="252525"/>
        </w:rPr>
        <w:t xml:space="preserve"> </w:t>
      </w:r>
      <w:r w:rsidRPr="00B0711B">
        <w:rPr>
          <w:rFonts w:ascii="Times New Roman" w:hAnsi="Times New Roman" w:cs="Times New Roman"/>
          <w:color w:val="252525"/>
        </w:rPr>
        <w:t>The future will answer the following question: "How will Thailand grow in such a competitive market?". It is only with innovative ideas and by sharing information and advantages that Thailand will rise to the level of world-class institutions.</w:t>
      </w:r>
      <w:r w:rsidR="00A37ABF">
        <w:rPr>
          <w:rFonts w:ascii="Times New Roman" w:hAnsi="Times New Roman" w:cs="Times New Roman"/>
          <w:color w:val="252525"/>
        </w:rPr>
        <w:t xml:space="preserve"> </w:t>
      </w:r>
    </w:p>
    <w:p w14:paraId="116F6717" w14:textId="77777777" w:rsidR="00401CB1" w:rsidRDefault="00401CB1" w:rsidP="00C82F96">
      <w:pPr>
        <w:jc w:val="both"/>
        <w:rPr>
          <w:rFonts w:ascii="Times New Roman" w:hAnsi="Times New Roman" w:cs="Times New Roman"/>
        </w:rPr>
      </w:pPr>
    </w:p>
    <w:p w14:paraId="0F24A4CD" w14:textId="2C9EC558" w:rsidR="00487529" w:rsidRPr="00B0711B" w:rsidRDefault="00487529" w:rsidP="00C82F96">
      <w:pPr>
        <w:jc w:val="both"/>
        <w:rPr>
          <w:rFonts w:ascii="Times New Roman" w:hAnsi="Times New Roman" w:cs="Times New Roman"/>
        </w:rPr>
      </w:pPr>
    </w:p>
    <w:sectPr w:rsidR="00487529" w:rsidRPr="00B0711B" w:rsidSect="00660A75">
      <w:footerReference w:type="even" r:id="rId39"/>
      <w:footerReference w:type="defaul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B839" w14:textId="77777777" w:rsidR="00731782" w:rsidRDefault="00731782" w:rsidP="006E3C2B">
      <w:r>
        <w:separator/>
      </w:r>
    </w:p>
  </w:endnote>
  <w:endnote w:type="continuationSeparator" w:id="0">
    <w:p w14:paraId="33A7EB5B" w14:textId="77777777" w:rsidR="00731782" w:rsidRDefault="00731782" w:rsidP="006E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28345"/>
      <w:docPartObj>
        <w:docPartGallery w:val="Page Numbers (Bottom of Page)"/>
        <w:docPartUnique/>
      </w:docPartObj>
    </w:sdtPr>
    <w:sdtContent>
      <w:p w14:paraId="23DF0ABE" w14:textId="6CAC93C6" w:rsidR="00660A75" w:rsidRDefault="00660A75" w:rsidP="005531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4891FE8C" w14:textId="77777777" w:rsidR="00660A75" w:rsidRDefault="00660A75" w:rsidP="00660A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880589"/>
      <w:docPartObj>
        <w:docPartGallery w:val="Page Numbers (Bottom of Page)"/>
        <w:docPartUnique/>
      </w:docPartObj>
    </w:sdtPr>
    <w:sdtContent>
      <w:p w14:paraId="461775CC" w14:textId="60523FD2" w:rsidR="00660A75" w:rsidRDefault="00660A75" w:rsidP="005531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4A8109D0" w14:textId="7262225B" w:rsidR="00660A75" w:rsidRDefault="00660A75" w:rsidP="00660A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4EBA" w14:textId="77777777" w:rsidR="00731782" w:rsidRDefault="00731782" w:rsidP="006E3C2B">
      <w:r>
        <w:separator/>
      </w:r>
    </w:p>
  </w:footnote>
  <w:footnote w:type="continuationSeparator" w:id="0">
    <w:p w14:paraId="0F1D0525" w14:textId="77777777" w:rsidR="00731782" w:rsidRDefault="00731782" w:rsidP="006E3C2B">
      <w:r>
        <w:continuationSeparator/>
      </w:r>
    </w:p>
  </w:footnote>
  <w:footnote w:id="1">
    <w:p w14:paraId="7926361C" w14:textId="6F78DD21" w:rsidR="002025E3" w:rsidRPr="004D04B7" w:rsidRDefault="002025E3" w:rsidP="00B256F8">
      <w:pPr>
        <w:rPr>
          <w:rFonts w:ascii="Times New Roman" w:hAnsi="Times New Roman" w:cs="Times New Roman"/>
          <w:color w:val="000000" w:themeColor="text1"/>
          <w:sz w:val="20"/>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 w:val="20"/>
          <w:szCs w:val="20"/>
        </w:rPr>
        <w:t xml:space="preserve"> </w:t>
      </w:r>
      <w:r w:rsidRPr="004D04B7">
        <w:rPr>
          <w:rFonts w:ascii="Times New Roman" w:hAnsi="Times New Roman" w:cs="Times New Roman"/>
          <w:color w:val="000000" w:themeColor="text1"/>
          <w:sz w:val="20"/>
          <w:szCs w:val="20"/>
        </w:rPr>
        <w:t>Chandler</w:t>
      </w:r>
      <w:r w:rsidR="00670BC0" w:rsidRPr="004D04B7">
        <w:rPr>
          <w:rFonts w:ascii="Times New Roman" w:hAnsi="Times New Roman" w:cs="Times New Roman"/>
          <w:color w:val="000000" w:themeColor="text1"/>
          <w:sz w:val="20"/>
          <w:szCs w:val="20"/>
        </w:rPr>
        <w:t xml:space="preserve"> MHM</w:t>
      </w:r>
      <w:r w:rsidRPr="004D04B7">
        <w:rPr>
          <w:rFonts w:ascii="Times New Roman" w:hAnsi="Times New Roman" w:cs="Times New Roman"/>
          <w:color w:val="000000" w:themeColor="text1"/>
          <w:sz w:val="20"/>
          <w:szCs w:val="20"/>
        </w:rPr>
        <w:t xml:space="preserve">, “Dispute Resolution”, </w:t>
      </w:r>
      <w:r w:rsidRPr="004D04B7">
        <w:rPr>
          <w:rFonts w:ascii="Times New Roman" w:hAnsi="Times New Roman" w:cs="Times New Roman"/>
          <w:i/>
          <w:iCs/>
          <w:color w:val="000000" w:themeColor="text1"/>
          <w:sz w:val="20"/>
          <w:szCs w:val="20"/>
        </w:rPr>
        <w:t>Doing Business in Thailand</w:t>
      </w:r>
      <w:r w:rsidRPr="004D04B7">
        <w:rPr>
          <w:rFonts w:ascii="Times New Roman" w:hAnsi="Times New Roman" w:cs="Times New Roman"/>
          <w:color w:val="000000" w:themeColor="text1"/>
          <w:sz w:val="20"/>
          <w:szCs w:val="20"/>
        </w:rPr>
        <w:t>, (Fourth Edition) P.172</w:t>
      </w:r>
      <w:r w:rsidR="00D565B4">
        <w:rPr>
          <w:rFonts w:ascii="Times New Roman" w:hAnsi="Times New Roman" w:cs="Times New Roman"/>
          <w:color w:val="000000" w:themeColor="text1"/>
          <w:sz w:val="20"/>
          <w:szCs w:val="20"/>
        </w:rPr>
        <w:t>.</w:t>
      </w:r>
    </w:p>
  </w:footnote>
  <w:footnote w:id="2">
    <w:p w14:paraId="5972E0B8" w14:textId="2DC81275" w:rsidR="004826CD" w:rsidRPr="004D04B7" w:rsidRDefault="004826CD"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3634EC" w:rsidRPr="004D04B7">
        <w:rPr>
          <w:rFonts w:ascii="Times New Roman" w:hAnsi="Times New Roman" w:cs="Times New Roman"/>
          <w:szCs w:val="20"/>
        </w:rPr>
        <w:t xml:space="preserve"> Ere</w:t>
      </w:r>
      <w:r w:rsidR="00205549" w:rsidRPr="004D04B7">
        <w:rPr>
          <w:rFonts w:ascii="Times New Roman" w:hAnsi="Times New Roman" w:cs="Times New Roman"/>
          <w:szCs w:val="20"/>
        </w:rPr>
        <w:t>b</w:t>
      </w:r>
      <w:r w:rsidR="003634EC" w:rsidRPr="004D04B7">
        <w:rPr>
          <w:rFonts w:ascii="Times New Roman" w:hAnsi="Times New Roman" w:cs="Times New Roman"/>
          <w:szCs w:val="20"/>
        </w:rPr>
        <w:t>linda Sadiku and Natthawat Siriprasomsap, “Arbitration in International Financial Dispute”</w:t>
      </w:r>
      <w:r w:rsidR="00D565B4">
        <w:rPr>
          <w:rFonts w:ascii="Times New Roman" w:hAnsi="Times New Roman" w:cs="Times New Roman"/>
          <w:szCs w:val="20"/>
        </w:rPr>
        <w:t>.</w:t>
      </w:r>
    </w:p>
  </w:footnote>
  <w:footnote w:id="3">
    <w:p w14:paraId="6CA23DC3" w14:textId="20851D77" w:rsidR="00E715DA" w:rsidRPr="004D04B7" w:rsidRDefault="00E715DA" w:rsidP="00E715DA">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Dr. Mana Nimitmongkul, “5 </w:t>
      </w:r>
      <w:r w:rsidRPr="004D04B7">
        <w:rPr>
          <w:rFonts w:ascii="Angsana New" w:hAnsi="Angsana New" w:hint="cs"/>
          <w:szCs w:val="20"/>
          <w:cs/>
        </w:rPr>
        <w:t>เรื่องควรรู้</w:t>
      </w:r>
      <w:r w:rsidRPr="004D04B7">
        <w:rPr>
          <w:rFonts w:ascii="Times New Roman" w:hAnsi="Times New Roman" w:cs="Times New Roman"/>
          <w:szCs w:val="20"/>
          <w:cs/>
        </w:rPr>
        <w:t xml:space="preserve"> </w:t>
      </w:r>
      <w:r w:rsidRPr="004D04B7">
        <w:rPr>
          <w:rFonts w:ascii="Angsana New" w:hAnsi="Angsana New" w:hint="cs"/>
          <w:szCs w:val="20"/>
          <w:cs/>
        </w:rPr>
        <w:t>ทำไมคนไทยเสียค่าโง่</w:t>
      </w:r>
      <w:r w:rsidRPr="004D04B7">
        <w:rPr>
          <w:rFonts w:ascii="Times New Roman" w:hAnsi="Times New Roman" w:cs="Times New Roman"/>
          <w:szCs w:val="20"/>
          <w:cs/>
        </w:rPr>
        <w:t xml:space="preserve"> (</w:t>
      </w:r>
      <w:r w:rsidRPr="004D04B7">
        <w:rPr>
          <w:rFonts w:ascii="Angsana New" w:hAnsi="Angsana New" w:hint="cs"/>
          <w:szCs w:val="20"/>
          <w:cs/>
        </w:rPr>
        <w:t>อยู่เรื่อย</w:t>
      </w:r>
      <w:r w:rsidRPr="004D04B7">
        <w:rPr>
          <w:rFonts w:ascii="Times New Roman" w:hAnsi="Times New Roman" w:cs="Times New Roman"/>
          <w:szCs w:val="20"/>
        </w:rPr>
        <w:t>!!</w:t>
      </w:r>
      <w:r w:rsidRPr="004D04B7">
        <w:rPr>
          <w:rFonts w:ascii="Times New Roman" w:hAnsi="Times New Roman" w:cs="Times New Roman"/>
          <w:szCs w:val="20"/>
          <w:cs/>
        </w:rPr>
        <w:t>)</w:t>
      </w:r>
      <w:r w:rsidRPr="004D04B7">
        <w:rPr>
          <w:rFonts w:ascii="Times New Roman" w:hAnsi="Times New Roman" w:cs="Times New Roman"/>
          <w:szCs w:val="20"/>
        </w:rPr>
        <w:t>”, May 21,2019</w:t>
      </w:r>
      <w:r w:rsidR="00D565B4">
        <w:rPr>
          <w:rFonts w:ascii="Times New Roman" w:hAnsi="Times New Roman" w:cs="Times New Roman"/>
          <w:szCs w:val="20"/>
        </w:rPr>
        <w:t>.</w:t>
      </w:r>
    </w:p>
  </w:footnote>
  <w:footnote w:id="4">
    <w:p w14:paraId="587F0FC7" w14:textId="62B6F941" w:rsidR="00B256F8" w:rsidRPr="004D04B7" w:rsidRDefault="003634EC" w:rsidP="00B256F8">
      <w:pPr>
        <w:rPr>
          <w:rFonts w:ascii="Times New Roman" w:hAnsi="Times New Roman" w:cs="Times New Roman"/>
          <w:sz w:val="20"/>
          <w:szCs w:val="20"/>
          <w:cs/>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 w:val="20"/>
          <w:szCs w:val="20"/>
        </w:rPr>
        <w:t xml:space="preserve"> </w:t>
      </w:r>
      <w:r w:rsidR="00855EB5" w:rsidRPr="004D04B7">
        <w:rPr>
          <w:rFonts w:ascii="Angsana New" w:hAnsi="Angsana New" w:cs="Angsana New" w:hint="cs"/>
          <w:sz w:val="20"/>
          <w:szCs w:val="20"/>
          <w:cs/>
        </w:rPr>
        <w:t>กฎหมายกับการพัฒนา</w:t>
      </w:r>
      <w:r w:rsidR="00855EB5" w:rsidRPr="004D04B7">
        <w:rPr>
          <w:rFonts w:ascii="Times New Roman" w:hAnsi="Times New Roman" w:cs="Times New Roman"/>
          <w:sz w:val="20"/>
          <w:szCs w:val="20"/>
        </w:rPr>
        <w:t xml:space="preserve">, </w:t>
      </w:r>
      <w:r w:rsidR="00855EB5" w:rsidRPr="004D04B7">
        <w:rPr>
          <w:rFonts w:ascii="Times New Roman" w:hAnsi="Times New Roman" w:cs="Times New Roman"/>
          <w:sz w:val="20"/>
          <w:szCs w:val="20"/>
          <w:cs/>
        </w:rPr>
        <w:t>(</w:t>
      </w:r>
      <w:r w:rsidR="00855EB5" w:rsidRPr="004D04B7">
        <w:rPr>
          <w:rFonts w:ascii="Times New Roman" w:hAnsi="Times New Roman" w:cs="Times New Roman"/>
          <w:sz w:val="20"/>
          <w:szCs w:val="20"/>
        </w:rPr>
        <w:t>2019</w:t>
      </w:r>
      <w:r w:rsidR="00855EB5" w:rsidRPr="004D04B7">
        <w:rPr>
          <w:rFonts w:ascii="Times New Roman" w:hAnsi="Times New Roman" w:cs="Times New Roman"/>
          <w:sz w:val="20"/>
          <w:szCs w:val="20"/>
          <w:cs/>
        </w:rPr>
        <w:t>)</w:t>
      </w:r>
      <w:r w:rsidR="00855EB5" w:rsidRPr="004D04B7">
        <w:rPr>
          <w:rFonts w:ascii="Times New Roman" w:hAnsi="Times New Roman" w:cs="Times New Roman"/>
          <w:sz w:val="20"/>
          <w:szCs w:val="20"/>
        </w:rPr>
        <w:t xml:space="preserve">, </w:t>
      </w:r>
      <w:r w:rsidR="00B256F8" w:rsidRPr="004D04B7">
        <w:rPr>
          <w:rFonts w:ascii="Angsana New" w:hAnsi="Angsana New" w:cs="Angsana New" w:hint="cs"/>
          <w:sz w:val="20"/>
          <w:szCs w:val="20"/>
          <w:cs/>
        </w:rPr>
        <w:t>กรุงเทพธุรกิจ</w:t>
      </w:r>
      <w:r w:rsidR="00B256F8" w:rsidRPr="004D04B7">
        <w:rPr>
          <w:rFonts w:ascii="Times New Roman" w:hAnsi="Times New Roman" w:cs="Times New Roman"/>
          <w:sz w:val="20"/>
          <w:szCs w:val="20"/>
        </w:rPr>
        <w:t xml:space="preserve">: </w:t>
      </w:r>
      <w:r w:rsidR="00855EB5" w:rsidRPr="004D04B7">
        <w:rPr>
          <w:rFonts w:ascii="Angsana New" w:hAnsi="Angsana New" w:cs="Angsana New" w:hint="cs"/>
          <w:sz w:val="20"/>
          <w:szCs w:val="20"/>
          <w:cs/>
        </w:rPr>
        <w:t>การระงับข้อพิพาททา</w:t>
      </w:r>
      <w:r w:rsidR="00B256F8" w:rsidRPr="004D04B7">
        <w:rPr>
          <w:rFonts w:ascii="Angsana New" w:hAnsi="Angsana New" w:cs="Angsana New" w:hint="cs"/>
          <w:sz w:val="20"/>
          <w:szCs w:val="20"/>
          <w:cs/>
        </w:rPr>
        <w:t>ง</w:t>
      </w:r>
      <w:r w:rsidR="00855EB5" w:rsidRPr="004D04B7">
        <w:rPr>
          <w:rFonts w:ascii="Angsana New" w:hAnsi="Angsana New" w:cs="Angsana New" w:hint="cs"/>
          <w:sz w:val="20"/>
          <w:szCs w:val="20"/>
          <w:cs/>
        </w:rPr>
        <w:t>เลือก</w:t>
      </w:r>
      <w:r w:rsidR="00B256F8" w:rsidRPr="004D04B7">
        <w:rPr>
          <w:rFonts w:ascii="Times New Roman" w:hAnsi="Times New Roman" w:cs="Times New Roman"/>
          <w:sz w:val="20"/>
          <w:szCs w:val="20"/>
        </w:rPr>
        <w:t>. Retrieved</w:t>
      </w:r>
      <w:r w:rsidR="00855EB5" w:rsidRPr="004D04B7">
        <w:rPr>
          <w:rFonts w:ascii="Times New Roman" w:hAnsi="Times New Roman" w:cs="Times New Roman"/>
          <w:sz w:val="20"/>
          <w:szCs w:val="20"/>
        </w:rPr>
        <w:t xml:space="preserve"> </w:t>
      </w:r>
      <w:r w:rsidR="00B256F8" w:rsidRPr="004D04B7">
        <w:rPr>
          <w:rFonts w:ascii="Times New Roman" w:hAnsi="Times New Roman" w:cs="Times New Roman"/>
          <w:sz w:val="20"/>
          <w:szCs w:val="20"/>
        </w:rPr>
        <w:t>20 April 2023, from https://www.bangkokbiznews.com/blogs/columnist/122222</w:t>
      </w:r>
      <w:r w:rsidR="00D565B4">
        <w:rPr>
          <w:rFonts w:ascii="Times New Roman" w:hAnsi="Times New Roman" w:cs="Times New Roman"/>
          <w:sz w:val="20"/>
          <w:szCs w:val="20"/>
        </w:rPr>
        <w:t>.</w:t>
      </w:r>
    </w:p>
  </w:footnote>
  <w:footnote w:id="5">
    <w:p w14:paraId="62A5AA77" w14:textId="1424CC1C" w:rsidR="003634EC" w:rsidRPr="004D04B7" w:rsidRDefault="003634EC"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Chalat Pratheungrattana, “The development of mediation in Thailand from the past to present toward the future,” </w:t>
      </w:r>
      <w:r w:rsidRPr="004D04B7">
        <w:rPr>
          <w:rFonts w:ascii="Angsana New" w:hAnsi="Angsana New" w:hint="cs"/>
          <w:szCs w:val="20"/>
          <w:cs/>
        </w:rPr>
        <w:t>วารสารพัฒนาการไกล่เกลี่ยโดยคนกลางในประเทศไทยจากอดีตถึงปัจจุบันสู่อนาคต</w:t>
      </w:r>
      <w:r w:rsidRPr="004D04B7">
        <w:rPr>
          <w:rFonts w:ascii="Times New Roman" w:hAnsi="Times New Roman" w:cs="Times New Roman"/>
          <w:szCs w:val="20"/>
        </w:rPr>
        <w:t xml:space="preserve"> (</w:t>
      </w:r>
      <w:r w:rsidRPr="004D04B7">
        <w:rPr>
          <w:rFonts w:ascii="Angsana New" w:hAnsi="Angsana New" w:hint="cs"/>
          <w:szCs w:val="20"/>
          <w:cs/>
        </w:rPr>
        <w:t>ธันวาคม</w:t>
      </w:r>
      <w:r w:rsidRPr="004D04B7">
        <w:rPr>
          <w:rFonts w:ascii="Times New Roman" w:hAnsi="Times New Roman" w:cs="Times New Roman"/>
          <w:szCs w:val="20"/>
          <w:cs/>
        </w:rPr>
        <w:t xml:space="preserve"> </w:t>
      </w:r>
      <w:r w:rsidRPr="004D04B7">
        <w:rPr>
          <w:rFonts w:ascii="Times New Roman" w:hAnsi="Times New Roman" w:cs="Times New Roman"/>
          <w:szCs w:val="20"/>
        </w:rPr>
        <w:t>2563)</w:t>
      </w:r>
      <w:r w:rsidR="00D565B4">
        <w:rPr>
          <w:rFonts w:ascii="Times New Roman" w:hAnsi="Times New Roman" w:cs="Times New Roman"/>
          <w:szCs w:val="20"/>
        </w:rPr>
        <w:t>, p. 16 s.</w:t>
      </w:r>
    </w:p>
  </w:footnote>
  <w:footnote w:id="6">
    <w:p w14:paraId="4D56348D" w14:textId="19CF700A" w:rsidR="00B256F8" w:rsidRPr="004D04B7" w:rsidRDefault="00394AD2" w:rsidP="00B256F8">
      <w:pPr>
        <w:pStyle w:val="FootnoteText"/>
        <w:rPr>
          <w:rFonts w:ascii="Times New Roman" w:hAnsi="Times New Roman" w:cs="Times New Roman"/>
          <w:szCs w:val="20"/>
          <w:cs/>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D39E5" w:rsidRPr="004D04B7">
        <w:rPr>
          <w:rFonts w:ascii="Angsana New" w:hAnsi="Angsana New" w:hint="cs"/>
          <w:szCs w:val="20"/>
          <w:cs/>
        </w:rPr>
        <w:t>พระราชบัญญัติอนุญาโตตุลาการ</w:t>
      </w:r>
      <w:r w:rsidR="005D39E5" w:rsidRPr="004D04B7">
        <w:rPr>
          <w:rFonts w:ascii="Times New Roman" w:hAnsi="Times New Roman" w:cs="Times New Roman"/>
          <w:szCs w:val="20"/>
          <w:cs/>
        </w:rPr>
        <w:t xml:space="preserve"> </w:t>
      </w:r>
      <w:r w:rsidR="005D39E5" w:rsidRPr="004D04B7">
        <w:rPr>
          <w:rFonts w:ascii="Angsana New" w:hAnsi="Angsana New" w:hint="cs"/>
          <w:szCs w:val="20"/>
          <w:cs/>
        </w:rPr>
        <w:t>พุทธศักราช</w:t>
      </w:r>
      <w:r w:rsidR="005D39E5" w:rsidRPr="004D04B7">
        <w:rPr>
          <w:rFonts w:ascii="Times New Roman" w:hAnsi="Times New Roman" w:cs="Times New Roman"/>
          <w:szCs w:val="20"/>
          <w:cs/>
        </w:rPr>
        <w:t xml:space="preserve">  </w:t>
      </w:r>
      <w:r w:rsidR="005D39E5" w:rsidRPr="004D04B7">
        <w:rPr>
          <w:rFonts w:ascii="Angsana New" w:hAnsi="Angsana New" w:hint="cs"/>
          <w:szCs w:val="20"/>
          <w:cs/>
        </w:rPr>
        <w:t>๒๕๔๕</w:t>
      </w:r>
      <w:r w:rsidR="00D565B4">
        <w:rPr>
          <w:rFonts w:ascii="Times New Roman" w:hAnsi="Times New Roman" w:cs="Times New Roman"/>
          <w:szCs w:val="20"/>
        </w:rPr>
        <w:t>.</w:t>
      </w:r>
    </w:p>
  </w:footnote>
  <w:footnote w:id="7">
    <w:p w14:paraId="055725E0" w14:textId="1D35DA2A" w:rsidR="005D39E5" w:rsidRPr="004D04B7" w:rsidRDefault="00394AD2" w:rsidP="00B256F8">
      <w:pPr>
        <w:pStyle w:val="FootnoteText"/>
        <w:rPr>
          <w:rFonts w:ascii="Times New Roman" w:hAnsi="Times New Roman" w:cs="Times New Roman"/>
          <w:szCs w:val="20"/>
          <w:cs/>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160CE0" w:rsidRPr="004D04B7">
        <w:rPr>
          <w:rFonts w:ascii="Times New Roman" w:hAnsi="Times New Roman" w:cs="Times New Roman"/>
          <w:szCs w:val="20"/>
        </w:rPr>
        <w:t>Regulations of the Judicial</w:t>
      </w:r>
      <w:r w:rsidR="00160CE0" w:rsidRPr="004D04B7">
        <w:rPr>
          <w:rFonts w:ascii="Times New Roman" w:hAnsi="Times New Roman" w:cs="Times New Roman"/>
          <w:szCs w:val="20"/>
          <w:cs/>
        </w:rPr>
        <w:t xml:space="preserve"> </w:t>
      </w:r>
      <w:r w:rsidR="00160CE0" w:rsidRPr="004D04B7">
        <w:rPr>
          <w:rFonts w:ascii="Times New Roman" w:hAnsi="Times New Roman" w:cs="Times New Roman"/>
          <w:szCs w:val="20"/>
        </w:rPr>
        <w:t>Administration Commission</w:t>
      </w:r>
      <w:r w:rsidR="00160CE0" w:rsidRPr="004D04B7">
        <w:rPr>
          <w:rFonts w:ascii="Times New Roman" w:hAnsi="Times New Roman" w:cs="Times New Roman"/>
          <w:szCs w:val="20"/>
          <w:cs/>
        </w:rPr>
        <w:t xml:space="preserve"> </w:t>
      </w:r>
      <w:r w:rsidR="00160CE0" w:rsidRPr="004D04B7">
        <w:rPr>
          <w:rFonts w:ascii="Times New Roman" w:hAnsi="Times New Roman" w:cs="Times New Roman"/>
          <w:szCs w:val="20"/>
        </w:rPr>
        <w:t>on Mediation B.E. 2544</w:t>
      </w:r>
      <w:r w:rsidR="00D565B4">
        <w:rPr>
          <w:rFonts w:ascii="Times New Roman" w:hAnsi="Times New Roman" w:cs="Times New Roman"/>
          <w:szCs w:val="20"/>
        </w:rPr>
        <w:t>.</w:t>
      </w:r>
    </w:p>
  </w:footnote>
  <w:footnote w:id="8">
    <w:p w14:paraId="3BAEEC96" w14:textId="77A8AE5B" w:rsidR="00CE430E" w:rsidRPr="004D04B7" w:rsidRDefault="00394AD2"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CE430E" w:rsidRPr="004D04B7">
        <w:rPr>
          <w:rFonts w:ascii="Times New Roman" w:hAnsi="Times New Roman" w:cs="Times New Roman"/>
          <w:szCs w:val="20"/>
        </w:rPr>
        <w:t>DISPUTE MEDIATION ACT, B.E. 2562 (2019)</w:t>
      </w:r>
      <w:r w:rsidR="00D565B4">
        <w:rPr>
          <w:rFonts w:ascii="Times New Roman" w:hAnsi="Times New Roman" w:cs="Times New Roman"/>
          <w:szCs w:val="20"/>
        </w:rPr>
        <w:t>.</w:t>
      </w:r>
      <w:r w:rsidR="00CE430E" w:rsidRPr="004D04B7">
        <w:rPr>
          <w:rFonts w:ascii="Times New Roman" w:hAnsi="Times New Roman" w:cs="Times New Roman"/>
          <w:szCs w:val="20"/>
        </w:rPr>
        <w:t xml:space="preserve"> </w:t>
      </w:r>
    </w:p>
  </w:footnote>
  <w:footnote w:id="9">
    <w:p w14:paraId="12DA393E" w14:textId="2E51153E" w:rsidR="00CE430E" w:rsidRPr="004D04B7" w:rsidRDefault="00405F46" w:rsidP="00B256F8">
      <w:pPr>
        <w:pStyle w:val="FootnoteText"/>
        <w:rPr>
          <w:rFonts w:ascii="Times New Roman" w:hAnsi="Times New Roman" w:cs="Times New Roman"/>
          <w:szCs w:val="20"/>
          <w:cs/>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hyperlink r:id="rId1" w:history="1">
        <w:r w:rsidR="00CE430E" w:rsidRPr="004D04B7">
          <w:rPr>
            <w:rStyle w:val="Hyperlink"/>
            <w:rFonts w:ascii="Times New Roman" w:hAnsi="Times New Roman" w:cs="Times New Roman"/>
            <w:szCs w:val="20"/>
          </w:rPr>
          <w:t>https://leic.coj.go.th/th/content/page/index/id/56</w:t>
        </w:r>
      </w:hyperlink>
      <w:r w:rsidR="00D565B4">
        <w:rPr>
          <w:rStyle w:val="Hyperlink"/>
          <w:rFonts w:ascii="Times New Roman" w:hAnsi="Times New Roman" w:cs="Times New Roman"/>
          <w:szCs w:val="20"/>
        </w:rPr>
        <w:t>.</w:t>
      </w:r>
    </w:p>
  </w:footnote>
  <w:footnote w:id="10">
    <w:p w14:paraId="2A96D684" w14:textId="3FAB6BBD" w:rsidR="001B051B" w:rsidRPr="004D04B7" w:rsidRDefault="004765A9" w:rsidP="00B256F8">
      <w:pPr>
        <w:pStyle w:val="FootnoteText"/>
        <w:rPr>
          <w:rFonts w:ascii="Times New Roman" w:hAnsi="Times New Roman" w:cs="Times New Roman"/>
          <w:szCs w:val="20"/>
          <w:cs/>
          <w:lang w:val="en-TH"/>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1B051B" w:rsidRPr="004D04B7">
        <w:rPr>
          <w:rFonts w:ascii="Times New Roman" w:hAnsi="Times New Roman" w:cs="Times New Roman"/>
          <w:szCs w:val="20"/>
          <w:lang w:val="en"/>
        </w:rPr>
        <w:t>Pinijnai Sangsuwakul and others</w:t>
      </w:r>
      <w:r w:rsidR="001B051B" w:rsidRPr="004D04B7">
        <w:rPr>
          <w:rFonts w:ascii="Times New Roman" w:hAnsi="Times New Roman" w:cs="Times New Roman"/>
          <w:szCs w:val="20"/>
        </w:rPr>
        <w:t xml:space="preserve">, </w:t>
      </w:r>
      <w:r w:rsidR="006F6E2E" w:rsidRPr="004D04B7">
        <w:rPr>
          <w:rFonts w:ascii="Times New Roman" w:hAnsi="Times New Roman" w:cs="Times New Roman"/>
          <w:szCs w:val="20"/>
        </w:rPr>
        <w:t>“</w:t>
      </w:r>
      <w:r w:rsidR="006F6E2E" w:rsidRPr="004D04B7">
        <w:rPr>
          <w:rFonts w:ascii="Times New Roman" w:hAnsi="Times New Roman" w:cs="Times New Roman"/>
          <w:i/>
          <w:iCs/>
          <w:szCs w:val="20"/>
        </w:rPr>
        <w:t>Basic research on the ancient Lanna Law: an analysis of its legal structure and texts as inscribed in palm leaves from time immemorial</w:t>
      </w:r>
      <w:r w:rsidR="006F6E2E" w:rsidRPr="004D04B7">
        <w:rPr>
          <w:rFonts w:ascii="Times New Roman" w:hAnsi="Times New Roman" w:cs="Times New Roman"/>
          <w:szCs w:val="20"/>
        </w:rPr>
        <w:t>”,</w:t>
      </w:r>
      <w:r w:rsidR="006F6E2E" w:rsidRPr="004D04B7">
        <w:rPr>
          <w:rFonts w:ascii="Times New Roman" w:hAnsi="Times New Roman" w:cs="Times New Roman"/>
          <w:szCs w:val="20"/>
          <w:cs/>
        </w:rPr>
        <w:t xml:space="preserve"> </w:t>
      </w:r>
      <w:r w:rsidR="006F6E2E" w:rsidRPr="004D04B7">
        <w:rPr>
          <w:rFonts w:ascii="Times New Roman" w:hAnsi="Times New Roman" w:cs="Times New Roman"/>
          <w:szCs w:val="20"/>
        </w:rPr>
        <w:t>Thai Khadi Research Institute, vol.3, nº 2, B.E. 2532 (1989), P.313</w:t>
      </w:r>
      <w:r w:rsidR="00D565B4">
        <w:rPr>
          <w:rFonts w:ascii="Times New Roman" w:hAnsi="Times New Roman" w:cs="Times New Roman"/>
          <w:szCs w:val="20"/>
        </w:rPr>
        <w:t>.</w:t>
      </w:r>
    </w:p>
  </w:footnote>
  <w:footnote w:id="11">
    <w:p w14:paraId="374CD3A8" w14:textId="6DD92D4A" w:rsidR="003A2AE4" w:rsidRPr="004D04B7" w:rsidRDefault="003A2AE4" w:rsidP="00B256F8">
      <w:pPr>
        <w:pStyle w:val="FootnoteText"/>
        <w:rPr>
          <w:rFonts w:ascii="Times New Roman" w:hAnsi="Times New Roman" w:cs="Times New Roman"/>
          <w:szCs w:val="20"/>
          <w:cs/>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Nopporn Pothirungsiyakorn, (2552), </w:t>
      </w:r>
      <w:r w:rsidRPr="004D04B7">
        <w:rPr>
          <w:rFonts w:ascii="Times New Roman" w:hAnsi="Times New Roman" w:cs="Times New Roman"/>
          <w:i/>
          <w:iCs/>
          <w:szCs w:val="20"/>
        </w:rPr>
        <w:t>“</w:t>
      </w:r>
      <w:r w:rsidRPr="004D04B7">
        <w:rPr>
          <w:rFonts w:ascii="Angsana New" w:hAnsi="Angsana New" w:hint="cs"/>
          <w:i/>
          <w:iCs/>
          <w:szCs w:val="20"/>
          <w:cs/>
        </w:rPr>
        <w:t>ปัญหาข้อกฎหมายเกี่ยวกับการจัดการความขัดแย้งด้วยการไกล่เกลี่ย</w:t>
      </w:r>
      <w:r w:rsidRPr="004D04B7">
        <w:rPr>
          <w:rFonts w:ascii="Times New Roman" w:hAnsi="Times New Roman" w:cs="Times New Roman"/>
          <w:i/>
          <w:iCs/>
          <w:szCs w:val="20"/>
        </w:rPr>
        <w:t>”,</w:t>
      </w:r>
      <w:r w:rsidRPr="004D04B7">
        <w:rPr>
          <w:rFonts w:ascii="Times New Roman" w:hAnsi="Times New Roman" w:cs="Times New Roman"/>
          <w:i/>
          <w:iCs/>
          <w:szCs w:val="20"/>
          <w:cs/>
        </w:rPr>
        <w:t xml:space="preserve"> </w:t>
      </w:r>
      <w:r w:rsidRPr="004D04B7">
        <w:rPr>
          <w:rFonts w:ascii="Angsana New" w:hAnsi="Angsana New" w:hint="cs"/>
          <w:szCs w:val="20"/>
          <w:cs/>
        </w:rPr>
        <w:t>เอกสารวิชาการส่วนบุคคลหลักสูตร</w:t>
      </w:r>
      <w:r w:rsidRPr="004D04B7">
        <w:rPr>
          <w:rFonts w:ascii="Times New Roman" w:hAnsi="Times New Roman" w:cs="Times New Roman"/>
          <w:szCs w:val="20"/>
        </w:rPr>
        <w:t>,</w:t>
      </w:r>
      <w:r w:rsidRPr="004D04B7">
        <w:rPr>
          <w:rFonts w:ascii="Times New Roman" w:hAnsi="Times New Roman" w:cs="Times New Roman"/>
          <w:szCs w:val="20"/>
          <w:cs/>
        </w:rPr>
        <w:t xml:space="preserve"> </w:t>
      </w:r>
      <w:r w:rsidRPr="004D04B7">
        <w:rPr>
          <w:rFonts w:ascii="Angsana New" w:hAnsi="Angsana New" w:hint="cs"/>
          <w:szCs w:val="20"/>
          <w:cs/>
        </w:rPr>
        <w:t>ผู้บริหารกระบวนการยุติธรรมระดับสูง</w:t>
      </w:r>
      <w:r w:rsidRPr="004D04B7">
        <w:rPr>
          <w:rFonts w:ascii="Times New Roman" w:hAnsi="Times New Roman" w:cs="Times New Roman"/>
          <w:szCs w:val="20"/>
          <w:cs/>
        </w:rPr>
        <w:t xml:space="preserve"> (</w:t>
      </w:r>
      <w:r w:rsidRPr="004D04B7">
        <w:rPr>
          <w:rFonts w:ascii="Angsana New" w:hAnsi="Angsana New" w:hint="cs"/>
          <w:szCs w:val="20"/>
          <w:cs/>
        </w:rPr>
        <w:t>บ</w:t>
      </w:r>
      <w:r w:rsidRPr="004D04B7">
        <w:rPr>
          <w:rFonts w:ascii="Times New Roman" w:hAnsi="Times New Roman" w:cs="Times New Roman"/>
          <w:szCs w:val="20"/>
          <w:cs/>
        </w:rPr>
        <w:t>.</w:t>
      </w:r>
      <w:r w:rsidRPr="004D04B7">
        <w:rPr>
          <w:rFonts w:ascii="Angsana New" w:hAnsi="Angsana New" w:hint="cs"/>
          <w:szCs w:val="20"/>
          <w:cs/>
        </w:rPr>
        <w:t>ย</w:t>
      </w:r>
      <w:r w:rsidRPr="004D04B7">
        <w:rPr>
          <w:rFonts w:ascii="Times New Roman" w:hAnsi="Times New Roman" w:cs="Times New Roman"/>
          <w:szCs w:val="20"/>
          <w:cs/>
        </w:rPr>
        <w:t>.</w:t>
      </w:r>
      <w:r w:rsidRPr="004D04B7">
        <w:rPr>
          <w:rFonts w:ascii="Angsana New" w:hAnsi="Angsana New" w:hint="cs"/>
          <w:szCs w:val="20"/>
          <w:cs/>
        </w:rPr>
        <w:t>ส</w:t>
      </w:r>
      <w:r w:rsidRPr="004D04B7">
        <w:rPr>
          <w:rFonts w:ascii="Times New Roman" w:hAnsi="Times New Roman" w:cs="Times New Roman"/>
          <w:szCs w:val="20"/>
          <w:cs/>
        </w:rPr>
        <w:t xml:space="preserve">.) </w:t>
      </w:r>
      <w:r w:rsidRPr="004D04B7">
        <w:rPr>
          <w:rFonts w:ascii="Angsana New" w:hAnsi="Angsana New" w:hint="cs"/>
          <w:szCs w:val="20"/>
          <w:cs/>
        </w:rPr>
        <w:t>รุ่นที่</w:t>
      </w:r>
      <w:r w:rsidRPr="004D04B7">
        <w:rPr>
          <w:rFonts w:ascii="Times New Roman" w:hAnsi="Times New Roman" w:cs="Times New Roman"/>
          <w:szCs w:val="20"/>
          <w:cs/>
        </w:rPr>
        <w:t xml:space="preserve"> </w:t>
      </w:r>
      <w:r w:rsidRPr="004D04B7">
        <w:rPr>
          <w:rFonts w:ascii="Times New Roman" w:hAnsi="Times New Roman" w:cs="Times New Roman"/>
          <w:szCs w:val="20"/>
        </w:rPr>
        <w:t>12</w:t>
      </w:r>
      <w:r w:rsidRPr="004D04B7">
        <w:rPr>
          <w:rFonts w:ascii="Times New Roman" w:hAnsi="Times New Roman" w:cs="Times New Roman"/>
          <w:szCs w:val="20"/>
          <w:cs/>
        </w:rPr>
        <w:t xml:space="preserve"> </w:t>
      </w:r>
      <w:r w:rsidRPr="004D04B7">
        <w:rPr>
          <w:rFonts w:ascii="Angsana New" w:hAnsi="Angsana New" w:hint="cs"/>
          <w:szCs w:val="20"/>
          <w:cs/>
        </w:rPr>
        <w:t>วิทยาลัยยุติธรรม</w:t>
      </w:r>
      <w:r w:rsidRPr="004D04B7">
        <w:rPr>
          <w:rFonts w:ascii="Times New Roman" w:hAnsi="Times New Roman" w:cs="Times New Roman"/>
          <w:szCs w:val="20"/>
          <w:cs/>
        </w:rPr>
        <w:t xml:space="preserve"> </w:t>
      </w:r>
      <w:r w:rsidRPr="004D04B7">
        <w:rPr>
          <w:rFonts w:ascii="Angsana New" w:hAnsi="Angsana New" w:hint="cs"/>
          <w:szCs w:val="20"/>
          <w:cs/>
        </w:rPr>
        <w:t>สำนักงานศาลยุติธรรม</w:t>
      </w:r>
      <w:r w:rsidRPr="004D04B7">
        <w:rPr>
          <w:rFonts w:ascii="Times New Roman" w:hAnsi="Times New Roman" w:cs="Times New Roman"/>
          <w:szCs w:val="20"/>
        </w:rPr>
        <w:t>, p. 13</w:t>
      </w:r>
      <w:r w:rsidR="00D565B4">
        <w:rPr>
          <w:rFonts w:ascii="Times New Roman" w:hAnsi="Times New Roman" w:cs="Times New Roman"/>
          <w:szCs w:val="20"/>
        </w:rPr>
        <w:t xml:space="preserve"> s.</w:t>
      </w:r>
    </w:p>
  </w:footnote>
  <w:footnote w:id="12">
    <w:p w14:paraId="16AE7CCF" w14:textId="71A9563F" w:rsidR="00EC0152" w:rsidRPr="004D04B7" w:rsidRDefault="004D42F3" w:rsidP="00B256F8">
      <w:pPr>
        <w:pStyle w:val="NormalWeb"/>
        <w:rPr>
          <w:rFonts w:ascii="Times New Roman" w:hAnsi="Times New Roman" w:cs="Times New Roman"/>
          <w:sz w:val="20"/>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 w:val="20"/>
          <w:szCs w:val="20"/>
        </w:rPr>
        <w:t xml:space="preserve"> </w:t>
      </w:r>
      <w:r w:rsidRPr="004D04B7">
        <w:rPr>
          <w:rFonts w:ascii="Angsana New" w:hAnsi="Angsana New" w:cs="Angsana New" w:hint="cs"/>
          <w:sz w:val="20"/>
          <w:szCs w:val="20"/>
          <w:cs/>
        </w:rPr>
        <w:t>ราชกิจจานุเบกษา</w:t>
      </w:r>
      <w:r w:rsidRPr="004D04B7">
        <w:rPr>
          <w:rFonts w:ascii="Times New Roman" w:hAnsi="Times New Roman" w:cs="Times New Roman"/>
          <w:sz w:val="20"/>
          <w:szCs w:val="20"/>
          <w:cs/>
        </w:rPr>
        <w:t xml:space="preserve"> </w:t>
      </w:r>
      <w:r w:rsidRPr="004D04B7">
        <w:rPr>
          <w:rFonts w:ascii="Angsana New" w:hAnsi="Angsana New" w:cs="Angsana New" w:hint="cs"/>
          <w:sz w:val="20"/>
          <w:szCs w:val="20"/>
          <w:cs/>
        </w:rPr>
        <w:t>เล่ม</w:t>
      </w:r>
      <w:r w:rsidRPr="004D04B7">
        <w:rPr>
          <w:rFonts w:ascii="Times New Roman" w:hAnsi="Times New Roman" w:cs="Times New Roman"/>
          <w:sz w:val="20"/>
          <w:szCs w:val="20"/>
          <w:cs/>
        </w:rPr>
        <w:t xml:space="preserve"> </w:t>
      </w:r>
      <w:r w:rsidRPr="004D04B7">
        <w:rPr>
          <w:rFonts w:ascii="Times New Roman" w:hAnsi="Times New Roman" w:cs="Times New Roman"/>
          <w:sz w:val="20"/>
          <w:szCs w:val="20"/>
        </w:rPr>
        <w:t>119</w:t>
      </w:r>
      <w:r w:rsidRPr="004D04B7">
        <w:rPr>
          <w:rFonts w:ascii="Times New Roman" w:hAnsi="Times New Roman" w:cs="Times New Roman"/>
          <w:sz w:val="20"/>
          <w:szCs w:val="20"/>
          <w:cs/>
        </w:rPr>
        <w:t xml:space="preserve">/ </w:t>
      </w:r>
      <w:r w:rsidRPr="004D04B7">
        <w:rPr>
          <w:rFonts w:ascii="Angsana New" w:hAnsi="Angsana New" w:cs="Angsana New" w:hint="cs"/>
          <w:sz w:val="20"/>
          <w:szCs w:val="20"/>
          <w:cs/>
        </w:rPr>
        <w:t>ตอนที่</w:t>
      </w:r>
      <w:r w:rsidRPr="004D04B7">
        <w:rPr>
          <w:rFonts w:ascii="Times New Roman" w:hAnsi="Times New Roman" w:cs="Times New Roman"/>
          <w:sz w:val="20"/>
          <w:szCs w:val="20"/>
          <w:cs/>
        </w:rPr>
        <w:t xml:space="preserve"> </w:t>
      </w:r>
      <w:r w:rsidRPr="004D04B7">
        <w:rPr>
          <w:rFonts w:ascii="Times New Roman" w:hAnsi="Times New Roman" w:cs="Times New Roman"/>
          <w:sz w:val="20"/>
          <w:szCs w:val="20"/>
        </w:rPr>
        <w:t>35</w:t>
      </w:r>
      <w:r w:rsidRPr="004D04B7">
        <w:rPr>
          <w:rFonts w:ascii="Times New Roman" w:hAnsi="Times New Roman" w:cs="Times New Roman"/>
          <w:sz w:val="20"/>
          <w:szCs w:val="20"/>
          <w:cs/>
        </w:rPr>
        <w:t xml:space="preserve"> </w:t>
      </w:r>
      <w:r w:rsidRPr="004D04B7">
        <w:rPr>
          <w:rFonts w:ascii="Angsana New" w:hAnsi="Angsana New" w:cs="Angsana New" w:hint="cs"/>
          <w:sz w:val="20"/>
          <w:szCs w:val="20"/>
          <w:cs/>
        </w:rPr>
        <w:t>ก</w:t>
      </w:r>
      <w:r w:rsidRPr="004D04B7">
        <w:rPr>
          <w:rFonts w:ascii="Times New Roman" w:hAnsi="Times New Roman" w:cs="Times New Roman"/>
          <w:sz w:val="20"/>
          <w:szCs w:val="20"/>
          <w:cs/>
        </w:rPr>
        <w:t xml:space="preserve">/ </w:t>
      </w:r>
      <w:r w:rsidRPr="004D04B7">
        <w:rPr>
          <w:rFonts w:ascii="Angsana New" w:hAnsi="Angsana New" w:cs="Angsana New" w:hint="cs"/>
          <w:sz w:val="20"/>
          <w:szCs w:val="20"/>
          <w:cs/>
        </w:rPr>
        <w:t>หน้า</w:t>
      </w:r>
      <w:r w:rsidRPr="004D04B7">
        <w:rPr>
          <w:rFonts w:ascii="Times New Roman" w:hAnsi="Times New Roman" w:cs="Times New Roman"/>
          <w:sz w:val="20"/>
          <w:szCs w:val="20"/>
          <w:cs/>
        </w:rPr>
        <w:t xml:space="preserve"> </w:t>
      </w:r>
      <w:r w:rsidRPr="004D04B7">
        <w:rPr>
          <w:rFonts w:ascii="Times New Roman" w:hAnsi="Times New Roman" w:cs="Times New Roman"/>
          <w:sz w:val="20"/>
          <w:szCs w:val="20"/>
        </w:rPr>
        <w:t>1</w:t>
      </w:r>
      <w:r w:rsidRPr="004D04B7">
        <w:rPr>
          <w:rFonts w:ascii="Times New Roman" w:hAnsi="Times New Roman" w:cs="Times New Roman"/>
          <w:sz w:val="20"/>
          <w:szCs w:val="20"/>
          <w:cs/>
        </w:rPr>
        <w:t xml:space="preserve">/ </w:t>
      </w:r>
      <w:r w:rsidRPr="004D04B7">
        <w:rPr>
          <w:rFonts w:ascii="Times New Roman" w:hAnsi="Times New Roman" w:cs="Times New Roman"/>
          <w:sz w:val="20"/>
          <w:szCs w:val="20"/>
        </w:rPr>
        <w:t>29</w:t>
      </w:r>
      <w:r w:rsidRPr="004D04B7">
        <w:rPr>
          <w:rFonts w:ascii="Times New Roman" w:hAnsi="Times New Roman" w:cs="Times New Roman"/>
          <w:sz w:val="20"/>
          <w:szCs w:val="20"/>
          <w:cs/>
        </w:rPr>
        <w:t xml:space="preserve"> </w:t>
      </w:r>
      <w:r w:rsidRPr="004D04B7">
        <w:rPr>
          <w:rFonts w:ascii="Angsana New" w:hAnsi="Angsana New" w:cs="Angsana New" w:hint="cs"/>
          <w:sz w:val="20"/>
          <w:szCs w:val="20"/>
          <w:cs/>
        </w:rPr>
        <w:t>เมษายน</w:t>
      </w:r>
      <w:r w:rsidRPr="004D04B7">
        <w:rPr>
          <w:rFonts w:ascii="Times New Roman" w:hAnsi="Times New Roman" w:cs="Times New Roman"/>
          <w:sz w:val="20"/>
          <w:szCs w:val="20"/>
        </w:rPr>
        <w:t xml:space="preserve"> 2545</w:t>
      </w:r>
      <w:r w:rsidR="00D565B4">
        <w:rPr>
          <w:rFonts w:ascii="Times New Roman" w:hAnsi="Times New Roman" w:cs="Times New Roman"/>
          <w:sz w:val="20"/>
          <w:szCs w:val="20"/>
        </w:rPr>
        <w:t>.</w:t>
      </w:r>
    </w:p>
  </w:footnote>
  <w:footnote w:id="13">
    <w:p w14:paraId="565D2BAD" w14:textId="332ADA35" w:rsidR="00691381" w:rsidRPr="004D04B7" w:rsidRDefault="00691381"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Pr="004D04B7">
        <w:rPr>
          <w:rFonts w:ascii="Times New Roman" w:hAnsi="Times New Roman" w:cs="Times New Roman"/>
          <w:szCs w:val="20"/>
          <w:lang w:val="en"/>
        </w:rPr>
        <w:t>Areerat Sriudom</w:t>
      </w:r>
      <w:r w:rsidRPr="004D04B7">
        <w:rPr>
          <w:rFonts w:ascii="Times New Roman" w:hAnsi="Times New Roman" w:cs="Times New Roman"/>
          <w:szCs w:val="20"/>
        </w:rPr>
        <w:t xml:space="preserve">, </w:t>
      </w:r>
      <w:r w:rsidR="0015530E" w:rsidRPr="004D04B7">
        <w:rPr>
          <w:rFonts w:ascii="Angsana New" w:hAnsi="Angsana New" w:hint="cs"/>
          <w:i/>
          <w:iCs/>
          <w:szCs w:val="20"/>
          <w:cs/>
        </w:rPr>
        <w:t>การพัฒนารูปแบบกระบวนการยุติธรรมและกฎหมาย</w:t>
      </w:r>
      <w:r w:rsidR="0015530E" w:rsidRPr="004D04B7">
        <w:rPr>
          <w:rFonts w:ascii="Times New Roman" w:hAnsi="Times New Roman" w:cs="Times New Roman"/>
          <w:i/>
          <w:iCs/>
          <w:szCs w:val="20"/>
        </w:rPr>
        <w:t>:</w:t>
      </w:r>
      <w:r w:rsidRPr="004D04B7">
        <w:rPr>
          <w:rFonts w:ascii="Times New Roman" w:hAnsi="Times New Roman" w:cs="Times New Roman"/>
          <w:i/>
          <w:iCs/>
          <w:szCs w:val="20"/>
        </w:rPr>
        <w:t xml:space="preserve"> </w:t>
      </w:r>
      <w:r w:rsidRPr="004D04B7">
        <w:rPr>
          <w:rFonts w:ascii="Angsana New" w:hAnsi="Angsana New" w:hint="cs"/>
          <w:i/>
          <w:iCs/>
          <w:szCs w:val="20"/>
          <w:cs/>
        </w:rPr>
        <w:t>การระงับข้อพิพาทออนไลน์</w:t>
      </w:r>
      <w:r w:rsidRPr="004D04B7">
        <w:rPr>
          <w:rFonts w:ascii="Times New Roman" w:hAnsi="Times New Roman" w:cs="Times New Roman"/>
          <w:szCs w:val="20"/>
        </w:rPr>
        <w:t>, p.3</w:t>
      </w:r>
      <w:r w:rsidR="00D565B4">
        <w:rPr>
          <w:rFonts w:ascii="Times New Roman" w:hAnsi="Times New Roman" w:cs="Times New Roman"/>
          <w:szCs w:val="20"/>
        </w:rPr>
        <w:t>.</w:t>
      </w:r>
    </w:p>
  </w:footnote>
  <w:footnote w:id="14">
    <w:p w14:paraId="2CD4ED0D" w14:textId="085EAD4B" w:rsidR="001B051B" w:rsidRPr="004D04B7" w:rsidRDefault="00EC0152"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D7115" w:rsidRPr="004D04B7">
        <w:rPr>
          <w:rFonts w:ascii="Times New Roman" w:hAnsi="Times New Roman" w:cs="Times New Roman"/>
          <w:color w:val="000000"/>
          <w:szCs w:val="20"/>
        </w:rPr>
        <w:t>Arbitration Act (No. 2) B.E. 2562</w:t>
      </w:r>
      <w:r w:rsidR="00D565B4">
        <w:rPr>
          <w:rFonts w:ascii="Times New Roman" w:hAnsi="Times New Roman" w:cs="Times New Roman"/>
          <w:color w:val="000000"/>
          <w:szCs w:val="20"/>
        </w:rPr>
        <w:t>.</w:t>
      </w:r>
    </w:p>
  </w:footnote>
  <w:footnote w:id="15">
    <w:p w14:paraId="4856C4F5" w14:textId="0B5FB4D7" w:rsidR="001B051B" w:rsidRPr="004D04B7" w:rsidRDefault="00EC0152"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1B051B" w:rsidRPr="004D04B7">
        <w:rPr>
          <w:rFonts w:ascii="Times New Roman" w:hAnsi="Times New Roman" w:cs="Times New Roman"/>
          <w:szCs w:val="20"/>
        </w:rPr>
        <w:t xml:space="preserve">In-House Community, (2019), Amendment to Thai Arbitration Act, Retrieved 24 April 2023, from </w:t>
      </w:r>
      <w:hyperlink r:id="rId2" w:history="1">
        <w:r w:rsidR="001B051B" w:rsidRPr="004D04B7">
          <w:rPr>
            <w:rStyle w:val="Hyperlink"/>
            <w:rFonts w:ascii="Times New Roman" w:hAnsi="Times New Roman" w:cs="Times New Roman"/>
            <w:szCs w:val="20"/>
          </w:rPr>
          <w:t>https://www.inhousecommunity.com/article/amendment-thai-arbitration-act/</w:t>
        </w:r>
      </w:hyperlink>
      <w:r w:rsidR="00D565B4">
        <w:rPr>
          <w:rStyle w:val="Hyperlink"/>
          <w:rFonts w:ascii="Times New Roman" w:hAnsi="Times New Roman" w:cs="Times New Roman"/>
          <w:szCs w:val="20"/>
        </w:rPr>
        <w:t>.</w:t>
      </w:r>
    </w:p>
  </w:footnote>
  <w:footnote w:id="16">
    <w:p w14:paraId="1242CA06" w14:textId="0460C508" w:rsidR="00A567EB" w:rsidRPr="004D04B7" w:rsidRDefault="009F7001" w:rsidP="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00A567EB" w:rsidRPr="004D04B7">
        <w:rPr>
          <w:rFonts w:ascii="Times New Roman" w:hAnsi="Times New Roman" w:cs="Times New Roman"/>
          <w:szCs w:val="20"/>
        </w:rPr>
        <w:t xml:space="preserve"> </w:t>
      </w:r>
      <w:r w:rsidR="00075602" w:rsidRPr="004D04B7">
        <w:rPr>
          <w:rFonts w:ascii="Times New Roman" w:hAnsi="Times New Roman" w:cs="Times New Roman"/>
          <w:szCs w:val="20"/>
        </w:rPr>
        <w:t xml:space="preserve">MAGNA CARTA LAW FIRM, Retrieved 25 April 2023, from </w:t>
      </w:r>
      <w:r w:rsidRPr="004D04B7">
        <w:rPr>
          <w:rFonts w:ascii="Times New Roman" w:hAnsi="Times New Roman" w:cs="Times New Roman"/>
          <w:szCs w:val="20"/>
        </w:rPr>
        <w:t xml:space="preserve"> </w:t>
      </w:r>
      <w:hyperlink r:id="rId3" w:history="1">
        <w:r w:rsidR="00A567EB" w:rsidRPr="004D04B7">
          <w:rPr>
            <w:rStyle w:val="Hyperlink"/>
            <w:rFonts w:ascii="Times New Roman" w:hAnsi="Times New Roman" w:cs="Times New Roman"/>
            <w:szCs w:val="20"/>
          </w:rPr>
          <w:t>https://magnacarta.co.th/home/faq-section-2/litigation-in-thailand/</w:t>
        </w:r>
      </w:hyperlink>
      <w:r w:rsidR="00D565B4">
        <w:rPr>
          <w:rStyle w:val="Hyperlink"/>
          <w:rFonts w:ascii="Times New Roman" w:hAnsi="Times New Roman" w:cs="Times New Roman"/>
          <w:szCs w:val="20"/>
        </w:rPr>
        <w:t>.</w:t>
      </w:r>
    </w:p>
  </w:footnote>
  <w:footnote w:id="17">
    <w:p w14:paraId="1CA708B6" w14:textId="0F736627" w:rsidR="00972198" w:rsidRPr="004D04B7" w:rsidRDefault="00972198" w:rsidP="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Chandler MHM Limited-Bangkok, </w:t>
      </w:r>
      <w:r w:rsidRPr="004D04B7">
        <w:rPr>
          <w:rFonts w:ascii="Times New Roman" w:hAnsi="Times New Roman" w:cs="Times New Roman"/>
          <w:i/>
          <w:iCs/>
          <w:szCs w:val="20"/>
        </w:rPr>
        <w:t>Litigation &amp; Dispute Resolution Laws and Regulations Thailand,</w:t>
      </w:r>
      <w:r w:rsidR="005D7115" w:rsidRPr="004D04B7">
        <w:rPr>
          <w:rFonts w:ascii="Times New Roman" w:hAnsi="Times New Roman" w:cs="Times New Roman"/>
          <w:szCs w:val="20"/>
        </w:rPr>
        <w:t xml:space="preserve"> (2023)</w:t>
      </w:r>
      <w:r w:rsidRPr="004D04B7">
        <w:rPr>
          <w:rFonts w:ascii="Times New Roman" w:hAnsi="Times New Roman" w:cs="Times New Roman"/>
          <w:i/>
          <w:iCs/>
          <w:szCs w:val="20"/>
        </w:rPr>
        <w:t xml:space="preserve"> “</w:t>
      </w:r>
      <w:r w:rsidRPr="004D04B7">
        <w:rPr>
          <w:rFonts w:ascii="Times New Roman" w:hAnsi="Times New Roman" w:cs="Times New Roman"/>
          <w:b/>
          <w:bCs/>
          <w:i/>
          <w:iCs/>
          <w:szCs w:val="20"/>
        </w:rPr>
        <w:t>Litigation-Preliminaries</w:t>
      </w:r>
      <w:r w:rsidR="005D7115" w:rsidRPr="004D04B7">
        <w:rPr>
          <w:rFonts w:ascii="Times New Roman" w:hAnsi="Times New Roman" w:cs="Times New Roman"/>
          <w:i/>
          <w:iCs/>
          <w:szCs w:val="20"/>
        </w:rPr>
        <w:t>”,</w:t>
      </w:r>
      <w:r w:rsidR="005D7115" w:rsidRPr="004D04B7">
        <w:rPr>
          <w:rFonts w:ascii="Times New Roman" w:hAnsi="Times New Roman" w:cs="Times New Roman"/>
          <w:szCs w:val="20"/>
        </w:rPr>
        <w:t xml:space="preserve"> Retrieved 25 April 2023, from</w:t>
      </w:r>
      <w:r w:rsidRPr="004D04B7">
        <w:rPr>
          <w:rFonts w:ascii="Times New Roman" w:hAnsi="Times New Roman" w:cs="Times New Roman"/>
          <w:szCs w:val="20"/>
        </w:rPr>
        <w:t xml:space="preserve"> </w:t>
      </w:r>
      <w:hyperlink r:id="rId4" w:history="1">
        <w:r w:rsidRPr="004D04B7">
          <w:rPr>
            <w:rStyle w:val="Hyperlink"/>
            <w:rFonts w:ascii="Times New Roman" w:hAnsi="Times New Roman" w:cs="Times New Roman"/>
            <w:szCs w:val="20"/>
          </w:rPr>
          <w:t>https://iclg.com/practice-areas/litigation-and-dispute-resolution-laws-and-regulations/thailand</w:t>
        </w:r>
      </w:hyperlink>
      <w:r w:rsidR="00D565B4">
        <w:rPr>
          <w:rStyle w:val="Hyperlink"/>
          <w:rFonts w:ascii="Times New Roman" w:hAnsi="Times New Roman" w:cs="Times New Roman"/>
          <w:szCs w:val="20"/>
        </w:rPr>
        <w:t>.</w:t>
      </w:r>
    </w:p>
  </w:footnote>
  <w:footnote w:id="18">
    <w:p w14:paraId="7253554D" w14:textId="59229A04" w:rsidR="0016689D" w:rsidRPr="004D04B7" w:rsidRDefault="0016689D" w:rsidP="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Chusert Supasitthumrong, John Frangos, </w:t>
      </w:r>
      <w:r w:rsidRPr="004D04B7">
        <w:rPr>
          <w:rFonts w:ascii="Times New Roman" w:hAnsi="Times New Roman" w:cs="Times New Roman"/>
          <w:i/>
          <w:iCs/>
          <w:szCs w:val="20"/>
        </w:rPr>
        <w:t xml:space="preserve">Civil Litigation in Thailand: </w:t>
      </w:r>
      <w:r w:rsidRPr="004D04B7">
        <w:rPr>
          <w:rFonts w:ascii="Times New Roman" w:hAnsi="Times New Roman" w:cs="Times New Roman"/>
          <w:szCs w:val="20"/>
        </w:rPr>
        <w:t>Tilleke &amp; Gibbins, p. 1, October 2022</w:t>
      </w:r>
      <w:r w:rsidR="005D7115" w:rsidRPr="004D04B7">
        <w:rPr>
          <w:rFonts w:ascii="Times New Roman" w:hAnsi="Times New Roman" w:cs="Times New Roman"/>
          <w:szCs w:val="20"/>
        </w:rPr>
        <w:t xml:space="preserve">, Retrieved 25 April 2023, from </w:t>
      </w:r>
      <w:hyperlink r:id="rId5" w:history="1">
        <w:r w:rsidR="005D7115" w:rsidRPr="004D04B7">
          <w:rPr>
            <w:rStyle w:val="Hyperlink"/>
            <w:rFonts w:ascii="Times New Roman" w:hAnsi="Times New Roman" w:cs="Times New Roman"/>
            <w:szCs w:val="20"/>
          </w:rPr>
          <w:t>https://www.tilleke.com/insights/civil-litigation-in-thailand/</w:t>
        </w:r>
      </w:hyperlink>
      <w:r w:rsidR="00D565B4">
        <w:rPr>
          <w:rStyle w:val="Hyperlink"/>
          <w:rFonts w:ascii="Times New Roman" w:hAnsi="Times New Roman" w:cs="Times New Roman"/>
          <w:szCs w:val="20"/>
        </w:rPr>
        <w:t>.</w:t>
      </w:r>
    </w:p>
  </w:footnote>
  <w:footnote w:id="19">
    <w:p w14:paraId="729F299E" w14:textId="1F7B7FF8" w:rsidR="004D04B7" w:rsidRPr="004D04B7" w:rsidRDefault="004D04B7" w:rsidP="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Kerim </w:t>
      </w:r>
      <w:proofErr w:type="spellStart"/>
      <w:r w:rsidRPr="004D04B7">
        <w:rPr>
          <w:rFonts w:ascii="Times New Roman" w:hAnsi="Times New Roman" w:cs="Times New Roman"/>
          <w:szCs w:val="20"/>
        </w:rPr>
        <w:t>Bölten</w:t>
      </w:r>
      <w:proofErr w:type="spellEnd"/>
      <w:r w:rsidRPr="004D04B7">
        <w:rPr>
          <w:rFonts w:ascii="Times New Roman" w:hAnsi="Times New Roman" w:cs="Times New Roman"/>
          <w:szCs w:val="20"/>
        </w:rPr>
        <w:t xml:space="preserve">, </w:t>
      </w:r>
      <w:r w:rsidRPr="004D04B7">
        <w:rPr>
          <w:rFonts w:ascii="Times New Roman" w:hAnsi="Times New Roman" w:cs="Times New Roman"/>
          <w:i/>
          <w:iCs/>
          <w:szCs w:val="20"/>
        </w:rPr>
        <w:t xml:space="preserve">“General Overview as to the Distinction between Litigation and Alternative Dispute Resolution Methods ”, </w:t>
      </w:r>
      <w:r w:rsidRPr="004D04B7">
        <w:rPr>
          <w:rFonts w:ascii="Times New Roman" w:hAnsi="Times New Roman" w:cs="Times New Roman"/>
          <w:szCs w:val="20"/>
        </w:rPr>
        <w:t xml:space="preserve">p.4 s, Retrieved 25 April 2023, from </w:t>
      </w:r>
      <w:hyperlink r:id="rId6" w:history="1">
        <w:r w:rsidRPr="004D04B7">
          <w:rPr>
            <w:rStyle w:val="Hyperlink"/>
            <w:rFonts w:ascii="Times New Roman" w:hAnsi="Times New Roman" w:cs="Times New Roman"/>
            <w:szCs w:val="20"/>
          </w:rPr>
          <w:t>https://www.gsghukuk.com/en/publications-bulletins/articles/distinction-between-litigation-and-alternative-dispute-resolution-methods-gsg.pdf</w:t>
        </w:r>
      </w:hyperlink>
      <w:r w:rsidR="00D565B4">
        <w:rPr>
          <w:rStyle w:val="Hyperlink"/>
          <w:rFonts w:ascii="Times New Roman" w:hAnsi="Times New Roman" w:cs="Times New Roman"/>
          <w:szCs w:val="20"/>
        </w:rPr>
        <w:t>.</w:t>
      </w:r>
    </w:p>
  </w:footnote>
  <w:footnote w:id="20">
    <w:p w14:paraId="753B02BB" w14:textId="73E4B2A5" w:rsidR="004D04B7" w:rsidRPr="004D04B7" w:rsidRDefault="004D04B7" w:rsidP="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Pr="004D04B7">
        <w:rPr>
          <w:rFonts w:ascii="Times New Roman" w:hAnsi="Times New Roman" w:cs="Times New Roman"/>
          <w:i/>
          <w:iCs/>
          <w:szCs w:val="20"/>
        </w:rPr>
        <w:t>Ibidem</w:t>
      </w:r>
      <w:r w:rsidRPr="004D04B7">
        <w:rPr>
          <w:rFonts w:ascii="Times New Roman" w:hAnsi="Times New Roman" w:cs="Times New Roman"/>
          <w:szCs w:val="20"/>
        </w:rPr>
        <w:t>.</w:t>
      </w:r>
    </w:p>
  </w:footnote>
  <w:footnote w:id="21">
    <w:p w14:paraId="15586074" w14:textId="5AEE8861" w:rsidR="00213595" w:rsidRPr="004D04B7" w:rsidRDefault="009303EF" w:rsidP="004D04B7">
      <w:pPr>
        <w:pStyle w:val="NormalWeb"/>
        <w:spacing w:before="0" w:beforeAutospacing="0" w:after="0" w:afterAutospacing="0"/>
        <w:rPr>
          <w:rFonts w:ascii="Times New Roman" w:hAnsi="Times New Roman" w:cs="Times New Roman"/>
          <w:sz w:val="20"/>
          <w:szCs w:val="20"/>
        </w:rPr>
      </w:pPr>
      <w:r w:rsidRPr="004D04B7">
        <w:rPr>
          <w:rStyle w:val="FootnoteReference"/>
          <w:rFonts w:ascii="Times New Roman" w:hAnsi="Times New Roman" w:cs="Times New Roman"/>
          <w:sz w:val="20"/>
          <w:szCs w:val="20"/>
        </w:rPr>
        <w:footnoteRef/>
      </w:r>
      <w:r w:rsidR="004D04B7">
        <w:rPr>
          <w:rFonts w:ascii="Times New Roman" w:hAnsi="Times New Roman" w:cs="Times New Roman"/>
          <w:sz w:val="20"/>
          <w:szCs w:val="20"/>
          <w:vertAlign w:val="superscript"/>
        </w:rPr>
        <w:t xml:space="preserve"> </w:t>
      </w:r>
      <w:r w:rsidR="004D04B7" w:rsidRPr="004D04B7">
        <w:rPr>
          <w:rFonts w:ascii="Times New Roman" w:hAnsi="Times New Roman" w:cs="Times New Roman"/>
          <w:i/>
          <w:iCs/>
          <w:sz w:val="20"/>
          <w:szCs w:val="20"/>
        </w:rPr>
        <w:t>Ibidem</w:t>
      </w:r>
      <w:r w:rsidR="004D04B7">
        <w:rPr>
          <w:rFonts w:ascii="Times New Roman" w:hAnsi="Times New Roman" w:cs="Times New Roman"/>
          <w:sz w:val="20"/>
          <w:szCs w:val="20"/>
        </w:rPr>
        <w:t>.</w:t>
      </w:r>
    </w:p>
  </w:footnote>
  <w:footnote w:id="22">
    <w:p w14:paraId="7295B5FF" w14:textId="5FE911E0" w:rsidR="004D04B7" w:rsidRPr="004D04B7" w:rsidRDefault="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U.S.DEPARTMENT OF LABOR, Alternative Dispute Resolution, Retrieved 25 April 2023, from </w:t>
      </w:r>
      <w:hyperlink r:id="rId7" w:anchor=":~:text=The%20term%20alternative%20dispute%20resolution,reaching%20agreement%20and%20avoiding%20litigation" w:history="1">
        <w:r w:rsidRPr="004D04B7">
          <w:rPr>
            <w:rStyle w:val="Hyperlink"/>
            <w:rFonts w:ascii="Times New Roman" w:hAnsi="Times New Roman" w:cs="Times New Roman"/>
            <w:szCs w:val="20"/>
          </w:rPr>
          <w:t>https://www.dol.gov/general/topic/labor-relations/adr#:~:text=The%20term%20alternative%20dispute%20resolution,reaching%20agreement%20and%20avoiding%20litigation</w:t>
        </w:r>
      </w:hyperlink>
      <w:r w:rsidR="00D565B4">
        <w:rPr>
          <w:rStyle w:val="Hyperlink"/>
          <w:rFonts w:ascii="Times New Roman" w:hAnsi="Times New Roman" w:cs="Times New Roman"/>
          <w:szCs w:val="20"/>
        </w:rPr>
        <w:t>.</w:t>
      </w:r>
    </w:p>
  </w:footnote>
  <w:footnote w:id="23">
    <w:p w14:paraId="0A6DECFB" w14:textId="614EF4F2" w:rsidR="004D04B7" w:rsidRPr="004D04B7" w:rsidRDefault="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Pr="004D04B7">
        <w:rPr>
          <w:rFonts w:ascii="Times New Roman" w:hAnsi="Times New Roman" w:cs="Times New Roman"/>
          <w:i/>
          <w:iCs/>
          <w:szCs w:val="20"/>
        </w:rPr>
        <w:t>Ibidem</w:t>
      </w:r>
      <w:r w:rsidRPr="004D04B7">
        <w:rPr>
          <w:rFonts w:ascii="Times New Roman" w:hAnsi="Times New Roman" w:cs="Times New Roman"/>
          <w:szCs w:val="20"/>
        </w:rPr>
        <w:t>.</w:t>
      </w:r>
    </w:p>
  </w:footnote>
  <w:footnote w:id="24">
    <w:p w14:paraId="225BD30A" w14:textId="2D17DB88" w:rsidR="005D7115" w:rsidRPr="004D04B7" w:rsidRDefault="00216821" w:rsidP="004D04B7">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004D04B7" w:rsidRPr="004D04B7">
        <w:rPr>
          <w:rFonts w:ascii="Times New Roman" w:hAnsi="Times New Roman" w:cs="Times New Roman"/>
          <w:szCs w:val="20"/>
        </w:rPr>
        <w:t xml:space="preserve"> </w:t>
      </w:r>
      <w:r w:rsidR="004D04B7" w:rsidRPr="004D04B7">
        <w:rPr>
          <w:rFonts w:ascii="Times New Roman" w:hAnsi="Times New Roman" w:cs="Times New Roman"/>
          <w:i/>
          <w:iCs/>
          <w:szCs w:val="20"/>
        </w:rPr>
        <w:t>Ibidem</w:t>
      </w:r>
      <w:r w:rsidR="004D04B7" w:rsidRPr="004D04B7">
        <w:rPr>
          <w:rFonts w:ascii="Times New Roman" w:hAnsi="Times New Roman" w:cs="Times New Roman"/>
          <w:szCs w:val="20"/>
        </w:rPr>
        <w:t>.</w:t>
      </w:r>
    </w:p>
    <w:p w14:paraId="32E0E2A4" w14:textId="77777777" w:rsidR="00216821" w:rsidRPr="004D04B7" w:rsidRDefault="00216821" w:rsidP="00B256F8">
      <w:pPr>
        <w:pStyle w:val="FootnoteText"/>
        <w:rPr>
          <w:rFonts w:ascii="Times New Roman" w:hAnsi="Times New Roman" w:cs="Times New Roman"/>
          <w:szCs w:val="20"/>
        </w:rPr>
      </w:pPr>
    </w:p>
  </w:footnote>
  <w:footnote w:id="25">
    <w:p w14:paraId="340E017B" w14:textId="346C66B6" w:rsidR="005835C3" w:rsidRPr="002A34F3" w:rsidRDefault="005835C3">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szCs w:val="20"/>
        </w:rPr>
        <w:t xml:space="preserve">CALIFORNIA COURTS, The Judicial Branch of California, (2023), Retrieved 27 April 2023, from </w:t>
      </w:r>
      <w:hyperlink r:id="rId8" w:anchor="panel4538" w:history="1">
        <w:r w:rsidR="002A34F3" w:rsidRPr="002A34F3">
          <w:rPr>
            <w:rStyle w:val="Hyperlink"/>
            <w:rFonts w:ascii="Times New Roman" w:hAnsi="Times New Roman" w:cs="Times New Roman"/>
            <w:szCs w:val="20"/>
          </w:rPr>
          <w:t>https://www.courts.ca.gov/3074.htm#panel4538</w:t>
        </w:r>
      </w:hyperlink>
      <w:r w:rsidR="002A34F3" w:rsidRPr="002A34F3">
        <w:rPr>
          <w:rFonts w:ascii="Times New Roman" w:hAnsi="Times New Roman" w:cs="Times New Roman"/>
          <w:szCs w:val="20"/>
        </w:rPr>
        <w:t>.</w:t>
      </w:r>
    </w:p>
  </w:footnote>
  <w:footnote w:id="26">
    <w:p w14:paraId="5C894905" w14:textId="502BE754" w:rsidR="005835C3" w:rsidRPr="002A34F3" w:rsidRDefault="005835C3">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27">
    <w:p w14:paraId="02C80CF6" w14:textId="3F565A62" w:rsidR="005835C3" w:rsidRPr="002A34F3" w:rsidRDefault="005835C3">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28">
    <w:p w14:paraId="1D79B767" w14:textId="6ED62569" w:rsidR="005835C3" w:rsidRPr="002A34F3" w:rsidRDefault="005835C3">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29">
    <w:p w14:paraId="7BC26B65" w14:textId="286615BF" w:rsidR="005835C3" w:rsidRPr="002A34F3" w:rsidRDefault="005835C3">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30">
    <w:p w14:paraId="359D54BC" w14:textId="6F5D09BD" w:rsidR="005835C3" w:rsidRPr="002A34F3" w:rsidRDefault="005835C3">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31">
    <w:p w14:paraId="219B8E23" w14:textId="5F4B9131" w:rsidR="005835C3" w:rsidRPr="002A34F3" w:rsidRDefault="005835C3">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32">
    <w:p w14:paraId="59351400" w14:textId="710DF69D" w:rsidR="000A1F36" w:rsidRPr="004D04B7" w:rsidRDefault="00515236" w:rsidP="00B256F8">
      <w:pPr>
        <w:pStyle w:val="FootnoteText"/>
        <w:rPr>
          <w:rFonts w:ascii="Times New Roman" w:hAnsi="Times New Roman" w:cs="Times New Roman"/>
          <w:szCs w:val="20"/>
        </w:rPr>
      </w:pPr>
      <w:r w:rsidRPr="002A34F3">
        <w:rPr>
          <w:rStyle w:val="FootnoteReference"/>
          <w:rFonts w:ascii="Times New Roman" w:hAnsi="Times New Roman" w:cs="Times New Roman"/>
          <w:sz w:val="20"/>
          <w:szCs w:val="20"/>
        </w:rPr>
        <w:footnoteRef/>
      </w:r>
      <w:r w:rsidRPr="002A34F3">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33">
    <w:p w14:paraId="1456002D" w14:textId="54ECC0D2" w:rsidR="005D7115" w:rsidRPr="004D04B7" w:rsidRDefault="006665E0" w:rsidP="00B256F8">
      <w:pPr>
        <w:pStyle w:val="FootnoteText"/>
        <w:rPr>
          <w:rFonts w:ascii="Times New Roman" w:hAnsi="Times New Roman" w:cs="Times New Roman"/>
          <w:szCs w:val="20"/>
          <w:cs/>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D7115" w:rsidRPr="004D04B7">
        <w:rPr>
          <w:rFonts w:ascii="Times New Roman" w:hAnsi="Times New Roman" w:cs="Times New Roman"/>
          <w:szCs w:val="20"/>
        </w:rPr>
        <w:t>ThaiPR.net, (2022), “</w:t>
      </w:r>
      <w:r w:rsidR="005D7115" w:rsidRPr="004D04B7">
        <w:rPr>
          <w:rFonts w:ascii="Angsana New" w:hAnsi="Angsana New" w:hint="cs"/>
          <w:b/>
          <w:bCs/>
          <w:i/>
          <w:iCs/>
          <w:szCs w:val="20"/>
          <w:cs/>
        </w:rPr>
        <w:t>การไกล่เกลี่ย</w:t>
      </w:r>
      <w:r w:rsidR="005D7115" w:rsidRPr="004D04B7">
        <w:rPr>
          <w:rFonts w:ascii="Times New Roman" w:hAnsi="Times New Roman" w:cs="Times New Roman"/>
          <w:b/>
          <w:bCs/>
          <w:i/>
          <w:iCs/>
          <w:szCs w:val="20"/>
          <w:cs/>
        </w:rPr>
        <w:t xml:space="preserve"> </w:t>
      </w:r>
      <w:r w:rsidR="005D7115" w:rsidRPr="004D04B7">
        <w:rPr>
          <w:rFonts w:ascii="Angsana New" w:hAnsi="Angsana New" w:hint="cs"/>
          <w:b/>
          <w:bCs/>
          <w:i/>
          <w:iCs/>
          <w:szCs w:val="20"/>
          <w:cs/>
        </w:rPr>
        <w:t>การเจรจา</w:t>
      </w:r>
      <w:r w:rsidR="005D7115" w:rsidRPr="004D04B7">
        <w:rPr>
          <w:rFonts w:ascii="Times New Roman" w:hAnsi="Times New Roman" w:cs="Times New Roman"/>
          <w:b/>
          <w:bCs/>
          <w:i/>
          <w:iCs/>
          <w:szCs w:val="20"/>
          <w:cs/>
        </w:rPr>
        <w:t xml:space="preserve"> </w:t>
      </w:r>
      <w:r w:rsidR="005D7115" w:rsidRPr="004D04B7">
        <w:rPr>
          <w:rFonts w:ascii="Angsana New" w:hAnsi="Angsana New" w:hint="cs"/>
          <w:b/>
          <w:bCs/>
          <w:i/>
          <w:iCs/>
          <w:szCs w:val="20"/>
          <w:cs/>
        </w:rPr>
        <w:t>คืออะไร</w:t>
      </w:r>
      <w:r w:rsidR="005D7115" w:rsidRPr="004D04B7">
        <w:rPr>
          <w:rFonts w:ascii="Times New Roman" w:hAnsi="Times New Roman" w:cs="Times New Roman"/>
          <w:szCs w:val="20"/>
        </w:rPr>
        <w:t xml:space="preserve">”, Retrieved 26 April 2023, from </w:t>
      </w:r>
      <w:hyperlink r:id="rId9" w:history="1">
        <w:r w:rsidR="005D7115" w:rsidRPr="004D04B7">
          <w:rPr>
            <w:rStyle w:val="Hyperlink"/>
            <w:rFonts w:ascii="Times New Roman" w:hAnsi="Times New Roman" w:cs="Times New Roman"/>
            <w:szCs w:val="20"/>
          </w:rPr>
          <w:t>https://www.ryt9.com/s/prg/3370708</w:t>
        </w:r>
      </w:hyperlink>
      <w:r w:rsidR="002A34F3">
        <w:rPr>
          <w:rStyle w:val="Hyperlink"/>
          <w:rFonts w:ascii="Times New Roman" w:hAnsi="Times New Roman" w:cs="Times New Roman"/>
          <w:szCs w:val="20"/>
        </w:rPr>
        <w:t>.</w:t>
      </w:r>
    </w:p>
  </w:footnote>
  <w:footnote w:id="34">
    <w:p w14:paraId="06921C83" w14:textId="2E7A1455" w:rsidR="006F42FC" w:rsidRPr="004D04B7" w:rsidRDefault="006F42FC" w:rsidP="002A34F3">
      <w:pPr>
        <w:pStyle w:val="NormalWeb"/>
        <w:spacing w:before="0" w:beforeAutospacing="0" w:after="0" w:afterAutospacing="0"/>
        <w:rPr>
          <w:rFonts w:ascii="Times New Roman" w:hAnsi="Times New Roman" w:cs="Times New Roman"/>
          <w:sz w:val="20"/>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 w:val="20"/>
          <w:szCs w:val="20"/>
        </w:rPr>
        <w:t xml:space="preserve"> </w:t>
      </w:r>
      <w:r w:rsidR="002A34F3" w:rsidRPr="004D04B7">
        <w:rPr>
          <w:rFonts w:ascii="Times New Roman" w:hAnsi="Times New Roman" w:cs="Times New Roman"/>
          <w:sz w:val="20"/>
          <w:szCs w:val="20"/>
        </w:rPr>
        <w:t>Sukhon Maneerat, “</w:t>
      </w:r>
      <w:r w:rsidR="002A34F3" w:rsidRPr="004D04B7">
        <w:rPr>
          <w:rFonts w:ascii="Times New Roman" w:hAnsi="Times New Roman" w:cs="Times New Roman"/>
          <w:i/>
          <w:iCs/>
          <w:sz w:val="20"/>
          <w:szCs w:val="20"/>
        </w:rPr>
        <w:t>Negotiation for teacher</w:t>
      </w:r>
      <w:r w:rsidR="002A34F3" w:rsidRPr="004D04B7">
        <w:rPr>
          <w:rFonts w:ascii="Times New Roman" w:hAnsi="Times New Roman" w:cs="Times New Roman"/>
          <w:sz w:val="20"/>
          <w:szCs w:val="20"/>
        </w:rPr>
        <w:t xml:space="preserve">”, </w:t>
      </w:r>
      <w:r w:rsidR="002A34F3">
        <w:rPr>
          <w:rFonts w:ascii="Times New Roman" w:hAnsi="Times New Roman" w:cs="Times New Roman"/>
          <w:sz w:val="20"/>
          <w:szCs w:val="20"/>
        </w:rPr>
        <w:t xml:space="preserve">2017, </w:t>
      </w:r>
      <w:r w:rsidR="002A34F3" w:rsidRPr="004D04B7">
        <w:rPr>
          <w:rFonts w:ascii="Times New Roman" w:hAnsi="Times New Roman" w:cs="Times New Roman"/>
          <w:sz w:val="20"/>
          <w:szCs w:val="20"/>
        </w:rPr>
        <w:t>p.5</w:t>
      </w:r>
      <w:r w:rsidR="002A34F3">
        <w:rPr>
          <w:rFonts w:ascii="Times New Roman" w:hAnsi="Times New Roman" w:cs="Times New Roman"/>
          <w:sz w:val="20"/>
          <w:szCs w:val="20"/>
        </w:rPr>
        <w:t xml:space="preserve"> s.</w:t>
      </w:r>
    </w:p>
  </w:footnote>
  <w:footnote w:id="35">
    <w:p w14:paraId="3871324B" w14:textId="2B604947" w:rsidR="00035522" w:rsidRPr="004D04B7" w:rsidRDefault="00035522"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2A34F3" w:rsidRPr="002A34F3">
        <w:rPr>
          <w:rFonts w:ascii="Times New Roman" w:hAnsi="Times New Roman" w:cs="Times New Roman"/>
          <w:i/>
          <w:iCs/>
          <w:szCs w:val="20"/>
        </w:rPr>
        <w:t>Ibidem</w:t>
      </w:r>
      <w:r w:rsidR="002A34F3" w:rsidRPr="002A34F3">
        <w:rPr>
          <w:rFonts w:ascii="Times New Roman" w:hAnsi="Times New Roman" w:cs="Times New Roman"/>
          <w:szCs w:val="20"/>
        </w:rPr>
        <w:t>.</w:t>
      </w:r>
    </w:p>
  </w:footnote>
  <w:footnote w:id="36">
    <w:p w14:paraId="5E589CEB" w14:textId="6F41628D" w:rsidR="00687400" w:rsidRPr="004D04B7" w:rsidRDefault="008C59A3"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D7115" w:rsidRPr="004D04B7">
        <w:rPr>
          <w:rFonts w:ascii="Times New Roman" w:hAnsi="Times New Roman" w:cs="Times New Roman"/>
          <w:szCs w:val="20"/>
        </w:rPr>
        <w:t>Anne Coulon, (2021), “</w:t>
      </w:r>
      <w:r w:rsidR="005D7115" w:rsidRPr="00272C3E">
        <w:rPr>
          <w:rFonts w:ascii="Times New Roman" w:hAnsi="Times New Roman" w:cs="Times New Roman"/>
          <w:i/>
          <w:iCs/>
          <w:szCs w:val="20"/>
        </w:rPr>
        <w:t>Mediation: A star in the Ma</w:t>
      </w:r>
      <w:r w:rsidR="00687400" w:rsidRPr="00272C3E">
        <w:rPr>
          <w:rFonts w:ascii="Times New Roman" w:hAnsi="Times New Roman" w:cs="Times New Roman"/>
          <w:i/>
          <w:iCs/>
          <w:szCs w:val="20"/>
        </w:rPr>
        <w:t>king as a Dispute Resolution Method for Commercial Disputes (Focus on Thailand)</w:t>
      </w:r>
      <w:r w:rsidR="005D7115" w:rsidRPr="00272C3E">
        <w:rPr>
          <w:rFonts w:ascii="Times New Roman" w:hAnsi="Times New Roman" w:cs="Times New Roman"/>
          <w:szCs w:val="20"/>
        </w:rPr>
        <w:t>”</w:t>
      </w:r>
      <w:r w:rsidR="005D7115" w:rsidRPr="004D04B7">
        <w:rPr>
          <w:rFonts w:ascii="Times New Roman" w:hAnsi="Times New Roman" w:cs="Times New Roman"/>
          <w:szCs w:val="20"/>
        </w:rPr>
        <w:t xml:space="preserve"> Retrieved 27 April 2023, from</w:t>
      </w:r>
      <w:r w:rsidR="00687400" w:rsidRPr="004D04B7">
        <w:rPr>
          <w:rFonts w:ascii="Times New Roman" w:hAnsi="Times New Roman" w:cs="Times New Roman"/>
          <w:szCs w:val="20"/>
        </w:rPr>
        <w:t xml:space="preserve"> </w:t>
      </w:r>
      <w:hyperlink r:id="rId10" w:history="1">
        <w:r w:rsidR="00687400" w:rsidRPr="004D04B7">
          <w:rPr>
            <w:rStyle w:val="Hyperlink"/>
            <w:rFonts w:ascii="Times New Roman" w:hAnsi="Times New Roman" w:cs="Times New Roman"/>
            <w:szCs w:val="20"/>
          </w:rPr>
          <w:t>https://www.dfdl.com/resources/legal-and-tax-updates/mediation-a-star-in-the-making-as-a-dispute-resolution-method-for-commercial-disputes-focus-on-thailand/</w:t>
        </w:r>
      </w:hyperlink>
      <w:r w:rsidR="00272C3E">
        <w:rPr>
          <w:rStyle w:val="Hyperlink"/>
          <w:rFonts w:ascii="Times New Roman" w:hAnsi="Times New Roman" w:cs="Times New Roman"/>
          <w:szCs w:val="20"/>
        </w:rPr>
        <w:t>.</w:t>
      </w:r>
    </w:p>
  </w:footnote>
  <w:footnote w:id="37">
    <w:p w14:paraId="68302421" w14:textId="3A6EA34C" w:rsidR="00687400" w:rsidRPr="004D04B7" w:rsidRDefault="00BF3148"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687400" w:rsidRPr="004D04B7">
        <w:rPr>
          <w:rFonts w:ascii="Times New Roman" w:hAnsi="Times New Roman" w:cs="Times New Roman"/>
          <w:szCs w:val="20"/>
        </w:rPr>
        <w:t xml:space="preserve">Dispute Mediation ACT B.E. 2562 (2019), from </w:t>
      </w:r>
      <w:hyperlink r:id="rId11" w:history="1">
        <w:r w:rsidR="00687400" w:rsidRPr="004D04B7">
          <w:rPr>
            <w:rStyle w:val="Hyperlink"/>
            <w:rFonts w:ascii="Times New Roman" w:hAnsi="Times New Roman" w:cs="Times New Roman"/>
            <w:szCs w:val="20"/>
          </w:rPr>
          <w:t>http://web.krisdika.go.th/data/document/ext856/856807_0001.pdf</w:t>
        </w:r>
      </w:hyperlink>
      <w:r w:rsidR="00272C3E">
        <w:rPr>
          <w:rStyle w:val="Hyperlink"/>
          <w:rFonts w:ascii="Times New Roman" w:hAnsi="Times New Roman" w:cs="Times New Roman"/>
          <w:szCs w:val="20"/>
        </w:rPr>
        <w:t>.</w:t>
      </w:r>
    </w:p>
  </w:footnote>
  <w:footnote w:id="38">
    <w:p w14:paraId="0B478108" w14:textId="47D2FC96" w:rsidR="00272C3E" w:rsidRPr="00272C3E" w:rsidRDefault="00272C3E">
      <w:pPr>
        <w:pStyle w:val="FootnoteText"/>
        <w:rPr>
          <w:rFonts w:ascii="Times New Roman" w:hAnsi="Times New Roman" w:cs="Times New Roman"/>
          <w:szCs w:val="20"/>
        </w:rPr>
      </w:pPr>
      <w:r w:rsidRPr="00272C3E">
        <w:rPr>
          <w:rStyle w:val="FootnoteReference"/>
          <w:rFonts w:ascii="Times New Roman" w:hAnsi="Times New Roman" w:cs="Times New Roman"/>
          <w:sz w:val="20"/>
          <w:szCs w:val="20"/>
        </w:rPr>
        <w:footnoteRef/>
      </w:r>
      <w:r w:rsidRPr="00272C3E">
        <w:rPr>
          <w:rFonts w:ascii="Times New Roman" w:hAnsi="Times New Roman" w:cs="Times New Roman"/>
          <w:szCs w:val="20"/>
        </w:rPr>
        <w:t xml:space="preserve"> Chandler MHM Limited-Bangkok, </w:t>
      </w:r>
      <w:r w:rsidRPr="00272C3E">
        <w:rPr>
          <w:rFonts w:ascii="Times New Roman" w:hAnsi="Times New Roman" w:cs="Times New Roman"/>
          <w:i/>
          <w:iCs/>
          <w:szCs w:val="20"/>
        </w:rPr>
        <w:t xml:space="preserve">Litigation &amp; Dispute Resolution </w:t>
      </w:r>
      <w:proofErr w:type="gramStart"/>
      <w:r w:rsidRPr="00272C3E">
        <w:rPr>
          <w:rFonts w:ascii="Times New Roman" w:hAnsi="Times New Roman" w:cs="Times New Roman"/>
          <w:i/>
          <w:iCs/>
          <w:szCs w:val="20"/>
        </w:rPr>
        <w:t>Laws</w:t>
      </w:r>
      <w:proofErr w:type="gramEnd"/>
      <w:r w:rsidRPr="00272C3E">
        <w:rPr>
          <w:rFonts w:ascii="Times New Roman" w:hAnsi="Times New Roman" w:cs="Times New Roman"/>
          <w:i/>
          <w:iCs/>
          <w:szCs w:val="20"/>
        </w:rPr>
        <w:t xml:space="preserve"> and Regulations Thailand, “Litigation-Preliminaries”, </w:t>
      </w:r>
      <w:r w:rsidRPr="00272C3E">
        <w:rPr>
          <w:rFonts w:ascii="Times New Roman" w:hAnsi="Times New Roman" w:cs="Times New Roman"/>
          <w:szCs w:val="20"/>
        </w:rPr>
        <w:t>2023</w:t>
      </w:r>
      <w:r w:rsidR="00A37ABF">
        <w:rPr>
          <w:rFonts w:ascii="Times New Roman" w:hAnsi="Times New Roman" w:cs="Times New Roman"/>
          <w:szCs w:val="20"/>
        </w:rPr>
        <w:t>.</w:t>
      </w:r>
    </w:p>
  </w:footnote>
  <w:footnote w:id="39">
    <w:p w14:paraId="5F5F13C0" w14:textId="3CF7A389" w:rsidR="0020355B" w:rsidRPr="00256589" w:rsidRDefault="0020355B" w:rsidP="00B256F8">
      <w:pPr>
        <w:pStyle w:val="FootnoteText"/>
        <w:rPr>
          <w:rFonts w:ascii="Times New Roman" w:hAnsi="Times New Roman" w:cs="Times New Roman"/>
          <w:szCs w:val="20"/>
        </w:rPr>
      </w:pPr>
      <w:r w:rsidRPr="00256589">
        <w:rPr>
          <w:rStyle w:val="FootnoteReference"/>
          <w:rFonts w:ascii="Times New Roman" w:hAnsi="Times New Roman" w:cs="Times New Roman"/>
          <w:sz w:val="20"/>
          <w:szCs w:val="20"/>
        </w:rPr>
        <w:footnoteRef/>
      </w:r>
      <w:r w:rsidRPr="00256589">
        <w:rPr>
          <w:rFonts w:ascii="Times New Roman" w:hAnsi="Times New Roman" w:cs="Times New Roman"/>
          <w:szCs w:val="20"/>
        </w:rPr>
        <w:t xml:space="preserve"> </w:t>
      </w:r>
      <w:r w:rsidR="00272C3E" w:rsidRPr="00256589">
        <w:rPr>
          <w:rFonts w:ascii="Times New Roman" w:hAnsi="Times New Roman" w:cs="Times New Roman"/>
          <w:i/>
          <w:iCs/>
          <w:szCs w:val="20"/>
        </w:rPr>
        <w:t>Ibidem</w:t>
      </w:r>
      <w:r w:rsidR="00272C3E" w:rsidRPr="00256589">
        <w:rPr>
          <w:rFonts w:ascii="Times New Roman" w:hAnsi="Times New Roman" w:cs="Times New Roman"/>
          <w:szCs w:val="20"/>
        </w:rPr>
        <w:t>.</w:t>
      </w:r>
    </w:p>
  </w:footnote>
  <w:footnote w:id="40">
    <w:p w14:paraId="6EA5E608" w14:textId="5119049E" w:rsidR="002734F7" w:rsidRPr="00256589" w:rsidRDefault="002734F7" w:rsidP="00B256F8">
      <w:pPr>
        <w:pStyle w:val="FootnoteText"/>
        <w:rPr>
          <w:rFonts w:ascii="Times New Roman" w:hAnsi="Times New Roman" w:cs="Times New Roman"/>
          <w:szCs w:val="20"/>
        </w:rPr>
      </w:pPr>
      <w:r w:rsidRPr="00256589">
        <w:rPr>
          <w:rStyle w:val="FootnoteReference"/>
          <w:rFonts w:ascii="Times New Roman" w:hAnsi="Times New Roman" w:cs="Times New Roman"/>
          <w:sz w:val="20"/>
          <w:szCs w:val="20"/>
        </w:rPr>
        <w:footnoteRef/>
      </w:r>
      <w:r w:rsidRPr="00256589">
        <w:rPr>
          <w:rFonts w:ascii="Times New Roman" w:hAnsi="Times New Roman" w:cs="Times New Roman"/>
          <w:szCs w:val="20"/>
        </w:rPr>
        <w:t xml:space="preserve"> </w:t>
      </w:r>
      <w:r w:rsidRPr="00256589">
        <w:rPr>
          <w:rStyle w:val="Strong"/>
          <w:rFonts w:ascii="Times New Roman" w:hAnsi="Times New Roman" w:cs="Times New Roman"/>
          <w:b w:val="0"/>
          <w:bCs w:val="0"/>
          <w:color w:val="444444"/>
          <w:szCs w:val="20"/>
        </w:rPr>
        <w:t>Naiyachon Tathong</w:t>
      </w:r>
      <w:r w:rsidRPr="00256589">
        <w:rPr>
          <w:rFonts w:ascii="Times New Roman" w:hAnsi="Times New Roman" w:cs="Times New Roman"/>
          <w:szCs w:val="20"/>
        </w:rPr>
        <w:t>, Asia Business Law Journal, “</w:t>
      </w:r>
      <w:r w:rsidRPr="00256589">
        <w:rPr>
          <w:rFonts w:ascii="Times New Roman" w:hAnsi="Times New Roman" w:cs="Times New Roman"/>
          <w:i/>
          <w:iCs/>
          <w:szCs w:val="20"/>
        </w:rPr>
        <w:t>Settling disputes by mediation in Singapore and Thailand</w:t>
      </w:r>
      <w:r w:rsidRPr="00256589">
        <w:rPr>
          <w:rFonts w:ascii="Times New Roman" w:hAnsi="Times New Roman" w:cs="Times New Roman"/>
          <w:szCs w:val="20"/>
        </w:rPr>
        <w:t xml:space="preserve">”, </w:t>
      </w:r>
      <w:r w:rsidR="00687400" w:rsidRPr="00256589">
        <w:rPr>
          <w:rFonts w:ascii="Times New Roman" w:hAnsi="Times New Roman" w:cs="Times New Roman"/>
          <w:szCs w:val="20"/>
        </w:rPr>
        <w:t>(</w:t>
      </w:r>
      <w:r w:rsidRPr="00256589">
        <w:rPr>
          <w:rFonts w:ascii="Times New Roman" w:hAnsi="Times New Roman" w:cs="Times New Roman"/>
          <w:szCs w:val="20"/>
        </w:rPr>
        <w:t>2021</w:t>
      </w:r>
      <w:r w:rsidR="00687400" w:rsidRPr="00256589">
        <w:rPr>
          <w:rFonts w:ascii="Times New Roman" w:hAnsi="Times New Roman" w:cs="Times New Roman"/>
          <w:szCs w:val="20"/>
        </w:rPr>
        <w:t xml:space="preserve">), Retrieved 28 April 2023, from </w:t>
      </w:r>
      <w:hyperlink r:id="rId12" w:history="1">
        <w:r w:rsidR="00687400" w:rsidRPr="00256589">
          <w:rPr>
            <w:rStyle w:val="Hyperlink"/>
            <w:rFonts w:ascii="Times New Roman" w:hAnsi="Times New Roman" w:cs="Times New Roman"/>
            <w:szCs w:val="20"/>
          </w:rPr>
          <w:t>https://law.asia/disputes-mediation-singapore-thailand/</w:t>
        </w:r>
      </w:hyperlink>
      <w:r w:rsidR="00A37ABF">
        <w:rPr>
          <w:rStyle w:val="Hyperlink"/>
          <w:rFonts w:ascii="Times New Roman" w:hAnsi="Times New Roman" w:cs="Times New Roman"/>
          <w:szCs w:val="20"/>
        </w:rPr>
        <w:t>.</w:t>
      </w:r>
    </w:p>
  </w:footnote>
  <w:footnote w:id="41">
    <w:p w14:paraId="32F4C9B3" w14:textId="4A484201" w:rsidR="00256589" w:rsidRPr="00256589" w:rsidRDefault="00256589">
      <w:pPr>
        <w:pStyle w:val="FootnoteText"/>
        <w:rPr>
          <w:rFonts w:ascii="Times New Roman" w:hAnsi="Times New Roman" w:cs="Times New Roman"/>
          <w:szCs w:val="20"/>
        </w:rPr>
      </w:pPr>
      <w:r w:rsidRPr="00256589">
        <w:rPr>
          <w:rStyle w:val="FootnoteReference"/>
          <w:rFonts w:ascii="Times New Roman" w:hAnsi="Times New Roman" w:cs="Times New Roman"/>
          <w:sz w:val="20"/>
          <w:szCs w:val="20"/>
        </w:rPr>
        <w:footnoteRef/>
      </w:r>
      <w:r w:rsidRPr="00256589">
        <w:rPr>
          <w:rFonts w:ascii="Times New Roman" w:hAnsi="Times New Roman" w:cs="Times New Roman"/>
          <w:szCs w:val="20"/>
        </w:rPr>
        <w:t xml:space="preserve"> Baker McKenzie, Mediation or Conciliation, “</w:t>
      </w:r>
      <w:r w:rsidRPr="00256589">
        <w:rPr>
          <w:rFonts w:ascii="Times New Roman" w:hAnsi="Times New Roman" w:cs="Times New Roman"/>
          <w:i/>
          <w:iCs/>
          <w:szCs w:val="20"/>
        </w:rPr>
        <w:t>Dispute Resolution Around the World</w:t>
      </w:r>
      <w:r w:rsidRPr="00256589">
        <w:rPr>
          <w:rFonts w:ascii="Times New Roman" w:hAnsi="Times New Roman" w:cs="Times New Roman"/>
          <w:szCs w:val="20"/>
        </w:rPr>
        <w:t>”, p.20</w:t>
      </w:r>
      <w:r w:rsidR="00A37ABF">
        <w:rPr>
          <w:rFonts w:ascii="Times New Roman" w:hAnsi="Times New Roman" w:cs="Times New Roman"/>
          <w:szCs w:val="20"/>
        </w:rPr>
        <w:t>.</w:t>
      </w:r>
    </w:p>
  </w:footnote>
  <w:footnote w:id="42">
    <w:p w14:paraId="24345785" w14:textId="0D12E938" w:rsidR="00C5696F" w:rsidRPr="00256589" w:rsidRDefault="00C5696F" w:rsidP="00B256F8">
      <w:pPr>
        <w:pStyle w:val="FootnoteText"/>
        <w:rPr>
          <w:rFonts w:ascii="Times New Roman" w:hAnsi="Times New Roman" w:cs="Times New Roman"/>
          <w:szCs w:val="20"/>
        </w:rPr>
      </w:pPr>
      <w:r w:rsidRPr="00256589">
        <w:rPr>
          <w:rStyle w:val="FootnoteReference"/>
          <w:rFonts w:ascii="Times New Roman" w:hAnsi="Times New Roman" w:cs="Times New Roman"/>
          <w:sz w:val="20"/>
          <w:szCs w:val="20"/>
        </w:rPr>
        <w:footnoteRef/>
      </w:r>
      <w:r w:rsidRPr="00256589">
        <w:rPr>
          <w:rFonts w:ascii="Times New Roman" w:hAnsi="Times New Roman" w:cs="Times New Roman"/>
          <w:szCs w:val="20"/>
        </w:rPr>
        <w:t xml:space="preserve"> </w:t>
      </w:r>
      <w:r w:rsidR="00256589" w:rsidRPr="00256589">
        <w:rPr>
          <w:rFonts w:ascii="Times New Roman" w:hAnsi="Times New Roman" w:cs="Times New Roman"/>
          <w:i/>
          <w:iCs/>
          <w:szCs w:val="20"/>
        </w:rPr>
        <w:t>Ibidem</w:t>
      </w:r>
      <w:r w:rsidR="00256589" w:rsidRPr="00256589">
        <w:rPr>
          <w:rFonts w:ascii="Times New Roman" w:hAnsi="Times New Roman" w:cs="Times New Roman"/>
          <w:szCs w:val="20"/>
        </w:rPr>
        <w:t>.</w:t>
      </w:r>
    </w:p>
  </w:footnote>
  <w:footnote w:id="43">
    <w:p w14:paraId="564EE089" w14:textId="385259B5" w:rsidR="00C24339" w:rsidRPr="004D04B7" w:rsidRDefault="00C24339"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687400" w:rsidRPr="004D04B7">
        <w:rPr>
          <w:rFonts w:ascii="Times New Roman" w:hAnsi="Times New Roman" w:cs="Times New Roman"/>
          <w:szCs w:val="20"/>
        </w:rPr>
        <w:t xml:space="preserve">Dispute Mediation ACT B.E. 2562 (2019), from </w:t>
      </w:r>
      <w:hyperlink r:id="rId13" w:history="1">
        <w:r w:rsidR="00687400" w:rsidRPr="004D04B7">
          <w:rPr>
            <w:rStyle w:val="Hyperlink"/>
            <w:rFonts w:ascii="Times New Roman" w:hAnsi="Times New Roman" w:cs="Times New Roman"/>
            <w:szCs w:val="20"/>
          </w:rPr>
          <w:t>http://web.krisdika.go.th/data/document/ext856/856807_0001.pdf</w:t>
        </w:r>
      </w:hyperlink>
      <w:r w:rsidR="00A37ABF">
        <w:rPr>
          <w:rStyle w:val="Hyperlink"/>
          <w:rFonts w:ascii="Times New Roman" w:hAnsi="Times New Roman" w:cs="Times New Roman"/>
          <w:szCs w:val="20"/>
        </w:rPr>
        <w:t>.</w:t>
      </w:r>
    </w:p>
  </w:footnote>
  <w:footnote w:id="44">
    <w:p w14:paraId="684B3371" w14:textId="44597E62" w:rsidR="00687400" w:rsidRPr="004D04B7" w:rsidRDefault="00194AE8" w:rsidP="00B256F8">
      <w:pPr>
        <w:pStyle w:val="FootnoteText"/>
        <w:rPr>
          <w:rFonts w:ascii="Times New Roman" w:hAnsi="Times New Roman" w:cs="Times New Roman"/>
          <w:szCs w:val="20"/>
          <w:cs/>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687400" w:rsidRPr="004D04B7">
        <w:rPr>
          <w:rFonts w:ascii="Times New Roman" w:hAnsi="Times New Roman" w:cs="Times New Roman"/>
          <w:szCs w:val="20"/>
        </w:rPr>
        <w:t xml:space="preserve">The Civil Procedure Code, From </w:t>
      </w:r>
      <w:hyperlink r:id="rId14" w:history="1">
        <w:r w:rsidR="00687400" w:rsidRPr="004D04B7">
          <w:rPr>
            <w:rStyle w:val="Hyperlink"/>
            <w:rFonts w:ascii="Times New Roman" w:hAnsi="Times New Roman" w:cs="Times New Roman"/>
            <w:szCs w:val="20"/>
          </w:rPr>
          <w:t>https://images-se-ed.com/ws/Storage/PDF/552284/023/5522840238481PDF.pdf</w:t>
        </w:r>
      </w:hyperlink>
      <w:r w:rsidR="00A37ABF">
        <w:rPr>
          <w:rStyle w:val="Hyperlink"/>
          <w:rFonts w:ascii="Times New Roman" w:hAnsi="Times New Roman" w:cs="Times New Roman"/>
          <w:szCs w:val="20"/>
        </w:rPr>
        <w:t>.</w:t>
      </w:r>
    </w:p>
  </w:footnote>
  <w:footnote w:id="45">
    <w:p w14:paraId="3EE68997" w14:textId="29DDFDAC" w:rsidR="007036EC" w:rsidRPr="004D04B7" w:rsidRDefault="007036EC" w:rsidP="00CA26C4">
      <w:pPr>
        <w:pStyle w:val="FootnoteText"/>
        <w:ind w:right="-472"/>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687400" w:rsidRPr="004D04B7">
        <w:rPr>
          <w:rFonts w:ascii="Times New Roman" w:hAnsi="Times New Roman" w:cs="Times New Roman"/>
          <w:szCs w:val="20"/>
        </w:rPr>
        <w:t>THAC, (2020), “</w:t>
      </w:r>
      <w:r w:rsidR="00687400" w:rsidRPr="004D04B7">
        <w:rPr>
          <w:rFonts w:ascii="Angsana New" w:hAnsi="Angsana New" w:hint="cs"/>
          <w:b/>
          <w:bCs/>
          <w:i/>
          <w:iCs/>
          <w:szCs w:val="20"/>
          <w:cs/>
        </w:rPr>
        <w:t>รวบรวมข้อมูลการไกล่เกลี่ย</w:t>
      </w:r>
      <w:r w:rsidR="00687400" w:rsidRPr="004D04B7">
        <w:rPr>
          <w:rFonts w:ascii="Times New Roman" w:hAnsi="Times New Roman" w:cs="Times New Roman"/>
          <w:b/>
          <w:bCs/>
          <w:i/>
          <w:iCs/>
          <w:szCs w:val="20"/>
          <w:cs/>
        </w:rPr>
        <w:t xml:space="preserve"> </w:t>
      </w:r>
      <w:r w:rsidR="00687400" w:rsidRPr="004D04B7">
        <w:rPr>
          <w:rFonts w:ascii="Angsana New" w:hAnsi="Angsana New" w:hint="cs"/>
          <w:b/>
          <w:bCs/>
          <w:i/>
          <w:iCs/>
          <w:szCs w:val="20"/>
          <w:cs/>
        </w:rPr>
        <w:t>ไกล่เกลี่ยก่อนฟ้อง</w:t>
      </w:r>
      <w:r w:rsidR="00687400" w:rsidRPr="004D04B7">
        <w:rPr>
          <w:rFonts w:ascii="Times New Roman" w:hAnsi="Times New Roman" w:cs="Times New Roman"/>
          <w:b/>
          <w:bCs/>
          <w:i/>
          <w:iCs/>
          <w:szCs w:val="20"/>
          <w:cs/>
        </w:rPr>
        <w:t xml:space="preserve">, </w:t>
      </w:r>
      <w:r w:rsidR="00687400" w:rsidRPr="004D04B7">
        <w:rPr>
          <w:rFonts w:ascii="Angsana New" w:hAnsi="Angsana New" w:hint="cs"/>
          <w:b/>
          <w:bCs/>
          <w:i/>
          <w:iCs/>
          <w:szCs w:val="20"/>
          <w:cs/>
        </w:rPr>
        <w:t>หลังฟ้อง</w:t>
      </w:r>
      <w:r w:rsidR="00687400" w:rsidRPr="004D04B7">
        <w:rPr>
          <w:rFonts w:ascii="Times New Roman" w:hAnsi="Times New Roman" w:cs="Times New Roman"/>
          <w:b/>
          <w:bCs/>
          <w:i/>
          <w:iCs/>
          <w:szCs w:val="20"/>
          <w:cs/>
        </w:rPr>
        <w:t xml:space="preserve">, </w:t>
      </w:r>
      <w:r w:rsidR="00687400" w:rsidRPr="004D04B7">
        <w:rPr>
          <w:rFonts w:ascii="Angsana New" w:hAnsi="Angsana New" w:hint="cs"/>
          <w:b/>
          <w:bCs/>
          <w:i/>
          <w:iCs/>
          <w:szCs w:val="20"/>
          <w:cs/>
        </w:rPr>
        <w:t>และ</w:t>
      </w:r>
      <w:r w:rsidR="00CA26C4" w:rsidRPr="004D04B7">
        <w:rPr>
          <w:rFonts w:ascii="Angsana New" w:hAnsi="Angsana New" w:hint="cs"/>
          <w:b/>
          <w:bCs/>
          <w:i/>
          <w:iCs/>
          <w:szCs w:val="20"/>
          <w:cs/>
        </w:rPr>
        <w:t>ขั้นตอนการไกล่เกลี่ย</w:t>
      </w:r>
      <w:r w:rsidR="00687400" w:rsidRPr="004D04B7">
        <w:rPr>
          <w:rFonts w:ascii="Times New Roman" w:hAnsi="Times New Roman" w:cs="Times New Roman"/>
          <w:szCs w:val="20"/>
        </w:rPr>
        <w:t>”</w:t>
      </w:r>
      <w:r w:rsidR="00CA26C4" w:rsidRPr="004D04B7">
        <w:rPr>
          <w:rFonts w:ascii="Times New Roman" w:hAnsi="Times New Roman" w:cs="Times New Roman"/>
          <w:szCs w:val="20"/>
        </w:rPr>
        <w:t xml:space="preserve">, Retrieved 28 April 2023, from </w:t>
      </w:r>
      <w:hyperlink r:id="rId15" w:history="1">
        <w:r w:rsidR="00CA26C4" w:rsidRPr="004D04B7">
          <w:rPr>
            <w:rStyle w:val="Hyperlink"/>
            <w:rFonts w:ascii="Times New Roman" w:hAnsi="Times New Roman" w:cs="Times New Roman"/>
            <w:szCs w:val="20"/>
          </w:rPr>
          <w:t>https://thac.or.th/th/know-the-mediation-process/</w:t>
        </w:r>
      </w:hyperlink>
      <w:r w:rsidR="00A37ABF">
        <w:rPr>
          <w:rStyle w:val="Hyperlink"/>
          <w:rFonts w:ascii="Times New Roman" w:hAnsi="Times New Roman" w:cs="Times New Roman"/>
          <w:szCs w:val="20"/>
        </w:rPr>
        <w:t>.</w:t>
      </w:r>
    </w:p>
    <w:p w14:paraId="5E7BDB50" w14:textId="77777777" w:rsidR="007036EC" w:rsidRPr="004D04B7" w:rsidRDefault="007036EC" w:rsidP="00B256F8">
      <w:pPr>
        <w:pStyle w:val="FootnoteText"/>
        <w:rPr>
          <w:rFonts w:ascii="Times New Roman" w:hAnsi="Times New Roman" w:cs="Times New Roman"/>
          <w:szCs w:val="20"/>
        </w:rPr>
      </w:pPr>
    </w:p>
  </w:footnote>
  <w:footnote w:id="46">
    <w:p w14:paraId="068BBBB1" w14:textId="323B594F" w:rsidR="00925DEA" w:rsidRPr="00925DEA" w:rsidRDefault="00925DEA">
      <w:pPr>
        <w:pStyle w:val="FootnoteText"/>
        <w:rPr>
          <w:rFonts w:ascii="Times New Roman" w:hAnsi="Times New Roman" w:cs="Times New Roman"/>
          <w:szCs w:val="20"/>
        </w:rPr>
      </w:pPr>
      <w:r w:rsidRPr="00925DEA">
        <w:rPr>
          <w:rStyle w:val="FootnoteReference"/>
          <w:rFonts w:ascii="Times New Roman" w:hAnsi="Times New Roman" w:cs="Times New Roman"/>
          <w:sz w:val="20"/>
          <w:szCs w:val="20"/>
        </w:rPr>
        <w:footnoteRef/>
      </w:r>
      <w:r w:rsidRPr="00925DEA">
        <w:rPr>
          <w:rFonts w:ascii="Times New Roman" w:hAnsi="Times New Roman" w:cs="Times New Roman"/>
          <w:szCs w:val="20"/>
        </w:rPr>
        <w:t xml:space="preserve"> Local Court New South Wales, (2023), “</w:t>
      </w:r>
      <w:r w:rsidRPr="00925DEA">
        <w:rPr>
          <w:rFonts w:ascii="Times New Roman" w:hAnsi="Times New Roman" w:cs="Times New Roman"/>
          <w:b/>
          <w:bCs/>
          <w:i/>
          <w:iCs/>
          <w:szCs w:val="20"/>
        </w:rPr>
        <w:t>Type of alternative dispute resolution: Conciliation</w:t>
      </w:r>
      <w:r w:rsidRPr="00925DEA">
        <w:rPr>
          <w:rFonts w:ascii="Times New Roman" w:hAnsi="Times New Roman" w:cs="Times New Roman"/>
          <w:szCs w:val="20"/>
        </w:rPr>
        <w:t xml:space="preserve">”, Retrieved 1 May 2023, from </w:t>
      </w:r>
      <w:hyperlink r:id="rId16" w:history="1">
        <w:r w:rsidRPr="00925DEA">
          <w:rPr>
            <w:rStyle w:val="Hyperlink"/>
            <w:rFonts w:ascii="Times New Roman" w:hAnsi="Times New Roman" w:cs="Times New Roman"/>
            <w:szCs w:val="20"/>
          </w:rPr>
          <w:t>https://www.localcourt.nsw.gov.au/alternative-dispute-resolution/types-of-alternative-dispute-resolution/conciliation.html</w:t>
        </w:r>
      </w:hyperlink>
      <w:r w:rsidR="00A37ABF">
        <w:rPr>
          <w:rStyle w:val="Hyperlink"/>
          <w:rFonts w:ascii="Times New Roman" w:hAnsi="Times New Roman" w:cs="Times New Roman"/>
          <w:szCs w:val="20"/>
        </w:rPr>
        <w:t>.</w:t>
      </w:r>
    </w:p>
  </w:footnote>
  <w:footnote w:id="47">
    <w:p w14:paraId="7647D897" w14:textId="49956EB6" w:rsidR="00925DEA" w:rsidRPr="00925DEA" w:rsidRDefault="00925DEA">
      <w:pPr>
        <w:pStyle w:val="FootnoteText"/>
        <w:rPr>
          <w:rFonts w:ascii="Times New Roman" w:hAnsi="Times New Roman" w:cs="Times New Roman"/>
          <w:szCs w:val="20"/>
        </w:rPr>
      </w:pPr>
      <w:r w:rsidRPr="00925DEA">
        <w:rPr>
          <w:rStyle w:val="FootnoteReference"/>
          <w:rFonts w:ascii="Times New Roman" w:hAnsi="Times New Roman" w:cs="Times New Roman"/>
          <w:sz w:val="20"/>
          <w:szCs w:val="20"/>
        </w:rPr>
        <w:footnoteRef/>
      </w:r>
      <w:r w:rsidRPr="00925DEA">
        <w:rPr>
          <w:rFonts w:ascii="Times New Roman" w:hAnsi="Times New Roman" w:cs="Times New Roman"/>
          <w:szCs w:val="20"/>
        </w:rPr>
        <w:t xml:space="preserve"> </w:t>
      </w:r>
      <w:r w:rsidRPr="00925DEA">
        <w:rPr>
          <w:rFonts w:ascii="Times New Roman" w:hAnsi="Times New Roman" w:cs="Times New Roman"/>
          <w:i/>
          <w:iCs/>
          <w:szCs w:val="20"/>
        </w:rPr>
        <w:t>Ibidem</w:t>
      </w:r>
      <w:r w:rsidRPr="00925DEA">
        <w:rPr>
          <w:rFonts w:ascii="Times New Roman" w:hAnsi="Times New Roman" w:cs="Times New Roman"/>
          <w:szCs w:val="20"/>
        </w:rPr>
        <w:t>.</w:t>
      </w:r>
    </w:p>
  </w:footnote>
  <w:footnote w:id="48">
    <w:p w14:paraId="6E56613C" w14:textId="04C50C25" w:rsidR="00925DEA" w:rsidRPr="00925DEA" w:rsidRDefault="00925DEA">
      <w:pPr>
        <w:pStyle w:val="FootnoteText"/>
        <w:rPr>
          <w:rFonts w:ascii="Times New Roman" w:hAnsi="Times New Roman" w:cs="Times New Roman"/>
          <w:szCs w:val="20"/>
        </w:rPr>
      </w:pPr>
      <w:r w:rsidRPr="00925DEA">
        <w:rPr>
          <w:rStyle w:val="FootnoteReference"/>
          <w:rFonts w:ascii="Times New Roman" w:hAnsi="Times New Roman" w:cs="Times New Roman"/>
          <w:sz w:val="20"/>
          <w:szCs w:val="20"/>
        </w:rPr>
        <w:footnoteRef/>
      </w:r>
      <w:r w:rsidRPr="00925DEA">
        <w:rPr>
          <w:rFonts w:ascii="Times New Roman" w:hAnsi="Times New Roman" w:cs="Times New Roman"/>
          <w:szCs w:val="20"/>
        </w:rPr>
        <w:t xml:space="preserve"> </w:t>
      </w:r>
      <w:r w:rsidRPr="00925DEA">
        <w:rPr>
          <w:rFonts w:ascii="Times New Roman" w:hAnsi="Times New Roman" w:cs="Times New Roman"/>
          <w:i/>
          <w:iCs/>
          <w:szCs w:val="20"/>
        </w:rPr>
        <w:t>Ibidem</w:t>
      </w:r>
      <w:r w:rsidRPr="00925DEA">
        <w:rPr>
          <w:rFonts w:ascii="Times New Roman" w:hAnsi="Times New Roman" w:cs="Times New Roman"/>
          <w:szCs w:val="20"/>
        </w:rPr>
        <w:t>.</w:t>
      </w:r>
    </w:p>
  </w:footnote>
  <w:footnote w:id="49">
    <w:p w14:paraId="589F13C1" w14:textId="166F9A9F" w:rsidR="003600CD" w:rsidRPr="004D04B7" w:rsidRDefault="003600CD" w:rsidP="00B256F8">
      <w:pPr>
        <w:pStyle w:val="FootnoteText"/>
        <w:rPr>
          <w:rFonts w:ascii="Times New Roman" w:hAnsi="Times New Roman" w:cs="Times New Roman"/>
          <w:szCs w:val="20"/>
        </w:rPr>
      </w:pPr>
      <w:r w:rsidRPr="00925DEA">
        <w:rPr>
          <w:rStyle w:val="FootnoteReference"/>
          <w:rFonts w:ascii="Times New Roman" w:hAnsi="Times New Roman" w:cs="Times New Roman"/>
          <w:sz w:val="20"/>
          <w:szCs w:val="20"/>
        </w:rPr>
        <w:footnoteRef/>
      </w:r>
      <w:r w:rsidR="002065CE" w:rsidRPr="00925DEA">
        <w:rPr>
          <w:rFonts w:ascii="Times New Roman" w:hAnsi="Times New Roman" w:cs="Times New Roman"/>
          <w:szCs w:val="20"/>
        </w:rPr>
        <w:t xml:space="preserve"> </w:t>
      </w:r>
      <w:r w:rsidR="00925DEA" w:rsidRPr="00925DEA">
        <w:rPr>
          <w:rFonts w:ascii="Times New Roman" w:hAnsi="Times New Roman" w:cs="Times New Roman"/>
          <w:i/>
          <w:iCs/>
          <w:szCs w:val="20"/>
        </w:rPr>
        <w:t>Ibidem</w:t>
      </w:r>
      <w:r w:rsidR="00925DEA" w:rsidRPr="00925DEA">
        <w:rPr>
          <w:rFonts w:ascii="Times New Roman" w:hAnsi="Times New Roman" w:cs="Times New Roman"/>
          <w:szCs w:val="20"/>
        </w:rPr>
        <w:t>.</w:t>
      </w:r>
    </w:p>
  </w:footnote>
  <w:footnote w:id="50">
    <w:p w14:paraId="04639A26" w14:textId="50AA5994" w:rsidR="00272471" w:rsidRPr="004D04B7" w:rsidRDefault="00272471"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3E4D19" w:rsidRPr="004D04B7">
        <w:rPr>
          <w:rFonts w:ascii="Times New Roman" w:hAnsi="Times New Roman" w:cs="Times New Roman"/>
          <w:szCs w:val="20"/>
        </w:rPr>
        <w:t>THAC, (2020), “</w:t>
      </w:r>
      <w:r w:rsidR="003E4D19" w:rsidRPr="004D04B7">
        <w:rPr>
          <w:rFonts w:ascii="Angsana New" w:hAnsi="Angsana New" w:hint="cs"/>
          <w:b/>
          <w:bCs/>
          <w:i/>
          <w:iCs/>
          <w:szCs w:val="20"/>
          <w:cs/>
        </w:rPr>
        <w:t>การประนีประนอมยอมความนอกศาล</w:t>
      </w:r>
      <w:r w:rsidR="003E4D19" w:rsidRPr="004D04B7">
        <w:rPr>
          <w:rFonts w:ascii="Times New Roman" w:hAnsi="Times New Roman" w:cs="Times New Roman"/>
          <w:b/>
          <w:bCs/>
          <w:i/>
          <w:iCs/>
          <w:szCs w:val="20"/>
          <w:cs/>
        </w:rPr>
        <w:t xml:space="preserve"> </w:t>
      </w:r>
      <w:r w:rsidR="003E4D19" w:rsidRPr="004D04B7">
        <w:rPr>
          <w:rFonts w:ascii="Angsana New" w:hAnsi="Angsana New" w:hint="cs"/>
          <w:b/>
          <w:bCs/>
          <w:i/>
          <w:iCs/>
          <w:szCs w:val="20"/>
          <w:cs/>
        </w:rPr>
        <w:t>หนทางยุติข้อพิพาทอย่างสันติ</w:t>
      </w:r>
      <w:r w:rsidR="003E4D19" w:rsidRPr="004D04B7">
        <w:rPr>
          <w:rFonts w:ascii="Times New Roman" w:hAnsi="Times New Roman" w:cs="Times New Roman"/>
          <w:szCs w:val="20"/>
        </w:rPr>
        <w:t xml:space="preserve">”, Retrieved 1 May 2023, from </w:t>
      </w:r>
      <w:hyperlink r:id="rId17" w:history="1">
        <w:r w:rsidR="003E4D19" w:rsidRPr="004D04B7">
          <w:rPr>
            <w:rStyle w:val="Hyperlink"/>
            <w:rFonts w:ascii="Times New Roman" w:hAnsi="Times New Roman" w:cs="Times New Roman"/>
            <w:szCs w:val="20"/>
          </w:rPr>
          <w:t>https://thac.or.th/th/compromise-outside-court-peaceful-settlement-disputes/</w:t>
        </w:r>
      </w:hyperlink>
      <w:r w:rsidR="00A37ABF">
        <w:rPr>
          <w:rStyle w:val="Hyperlink"/>
          <w:rFonts w:ascii="Times New Roman" w:hAnsi="Times New Roman" w:cs="Times New Roman"/>
          <w:szCs w:val="20"/>
        </w:rPr>
        <w:t>.</w:t>
      </w:r>
    </w:p>
  </w:footnote>
  <w:footnote w:id="51">
    <w:p w14:paraId="0318F923" w14:textId="7A70B3B0" w:rsidR="003600CD" w:rsidRPr="004D04B7" w:rsidRDefault="003600CD"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003E4D19" w:rsidRPr="004D04B7">
        <w:rPr>
          <w:rFonts w:ascii="Times New Roman" w:hAnsi="Times New Roman" w:cs="Times New Roman"/>
          <w:szCs w:val="20"/>
          <w:cs/>
        </w:rPr>
        <w:t xml:space="preserve"> </w:t>
      </w:r>
      <w:r w:rsidR="003E4D19" w:rsidRPr="004D04B7">
        <w:rPr>
          <w:rFonts w:ascii="Times New Roman" w:hAnsi="Times New Roman" w:cs="Times New Roman"/>
          <w:szCs w:val="20"/>
        </w:rPr>
        <w:t>Thailand Law Library by Thailand Lawyer, (2023), “</w:t>
      </w:r>
      <w:r w:rsidR="003E4D19" w:rsidRPr="004D04B7">
        <w:rPr>
          <w:rFonts w:ascii="Times New Roman" w:hAnsi="Times New Roman" w:cs="Times New Roman"/>
          <w:b/>
          <w:bCs/>
          <w:i/>
          <w:iCs/>
          <w:szCs w:val="20"/>
        </w:rPr>
        <w:t xml:space="preserve">General Provisions (Sections 7-22) </w:t>
      </w:r>
      <w:r w:rsidR="005E7A27" w:rsidRPr="004D04B7">
        <w:rPr>
          <w:rFonts w:ascii="Times New Roman" w:hAnsi="Times New Roman" w:cs="Times New Roman"/>
          <w:b/>
          <w:bCs/>
          <w:i/>
          <w:iCs/>
          <w:szCs w:val="20"/>
        </w:rPr>
        <w:t>of Labor Protection Act</w:t>
      </w:r>
      <w:r w:rsidR="003E4D19" w:rsidRPr="004D04B7">
        <w:rPr>
          <w:rFonts w:ascii="Times New Roman" w:hAnsi="Times New Roman" w:cs="Times New Roman"/>
          <w:szCs w:val="20"/>
        </w:rPr>
        <w:t>”</w:t>
      </w:r>
      <w:r w:rsidR="005E7A27" w:rsidRPr="004D04B7">
        <w:rPr>
          <w:rFonts w:ascii="Times New Roman" w:hAnsi="Times New Roman" w:cs="Times New Roman"/>
          <w:szCs w:val="20"/>
        </w:rPr>
        <w:t>, Retrieved 1 May 2023, from</w:t>
      </w:r>
      <w:r w:rsidRPr="004D04B7">
        <w:rPr>
          <w:rFonts w:ascii="Times New Roman" w:hAnsi="Times New Roman" w:cs="Times New Roman"/>
          <w:szCs w:val="20"/>
        </w:rPr>
        <w:t xml:space="preserve"> </w:t>
      </w:r>
      <w:hyperlink r:id="rId18" w:history="1">
        <w:r w:rsidRPr="004D04B7">
          <w:rPr>
            <w:rStyle w:val="Hyperlink"/>
            <w:rFonts w:ascii="Times New Roman" w:hAnsi="Times New Roman" w:cs="Times New Roman"/>
            <w:szCs w:val="20"/>
          </w:rPr>
          <w:t>https://library.siam-legal.com/thai-law/labor-protection-act-general-provisions-sections-7-22/</w:t>
        </w:r>
      </w:hyperlink>
      <w:r w:rsidR="00A37ABF">
        <w:rPr>
          <w:rStyle w:val="Hyperlink"/>
          <w:rFonts w:ascii="Times New Roman" w:hAnsi="Times New Roman" w:cs="Times New Roman"/>
          <w:szCs w:val="20"/>
        </w:rPr>
        <w:t>.</w:t>
      </w:r>
    </w:p>
  </w:footnote>
  <w:footnote w:id="52">
    <w:p w14:paraId="7EDD7701" w14:textId="406EEC6C" w:rsidR="006642A7" w:rsidRPr="004D04B7" w:rsidRDefault="006642A7"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005E7A27" w:rsidRPr="004D04B7">
        <w:rPr>
          <w:rFonts w:ascii="Times New Roman" w:hAnsi="Times New Roman" w:cs="Times New Roman"/>
          <w:szCs w:val="20"/>
        </w:rPr>
        <w:t xml:space="preserve"> “</w:t>
      </w:r>
      <w:r w:rsidR="005E7A27" w:rsidRPr="004D04B7">
        <w:rPr>
          <w:rFonts w:ascii="Angsana New" w:hAnsi="Angsana New" w:hint="cs"/>
          <w:b/>
          <w:bCs/>
          <w:i/>
          <w:iCs/>
          <w:szCs w:val="20"/>
          <w:cs/>
        </w:rPr>
        <w:t>การไกล่เกลี่ยและประนอมข้อพิพาท</w:t>
      </w:r>
      <w:r w:rsidR="005E7A27" w:rsidRPr="004D04B7">
        <w:rPr>
          <w:rFonts w:ascii="Times New Roman" w:hAnsi="Times New Roman" w:cs="Times New Roman"/>
          <w:szCs w:val="20"/>
        </w:rPr>
        <w:t xml:space="preserve">”, Retrieved 1 May 2023, from </w:t>
      </w:r>
      <w:hyperlink r:id="rId19" w:history="1">
        <w:r w:rsidR="005E7A27" w:rsidRPr="004D04B7">
          <w:rPr>
            <w:rStyle w:val="Hyperlink"/>
            <w:rFonts w:ascii="Times New Roman" w:hAnsi="Times New Roman" w:cs="Times New Roman"/>
            <w:szCs w:val="20"/>
          </w:rPr>
          <w:t>http://office.cpd.go.th/supportcoop/images/CDF/Paper/2562/002/008-62.pdf</w:t>
        </w:r>
      </w:hyperlink>
      <w:r w:rsidR="00A37ABF">
        <w:rPr>
          <w:rStyle w:val="Hyperlink"/>
          <w:rFonts w:ascii="Times New Roman" w:hAnsi="Times New Roman" w:cs="Times New Roman"/>
          <w:szCs w:val="20"/>
        </w:rPr>
        <w:t>.</w:t>
      </w:r>
    </w:p>
    <w:p w14:paraId="6C3847C7" w14:textId="77777777" w:rsidR="006642A7" w:rsidRPr="004D04B7" w:rsidRDefault="006642A7" w:rsidP="00B256F8">
      <w:pPr>
        <w:pStyle w:val="FootnoteText"/>
        <w:rPr>
          <w:rFonts w:ascii="Times New Roman" w:hAnsi="Times New Roman" w:cs="Times New Roman"/>
          <w:szCs w:val="20"/>
        </w:rPr>
      </w:pPr>
    </w:p>
  </w:footnote>
  <w:footnote w:id="53">
    <w:p w14:paraId="77F1EC9A" w14:textId="2FB4A6C7" w:rsidR="000A1F36" w:rsidRPr="004D04B7" w:rsidRDefault="000A1F36"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Wex Definitions Team, Legal Information Institute, Cornell Law School, “</w:t>
      </w:r>
      <w:r w:rsidRPr="004D04B7">
        <w:rPr>
          <w:rFonts w:ascii="Times New Roman" w:hAnsi="Times New Roman" w:cs="Times New Roman"/>
          <w:b/>
          <w:bCs/>
          <w:i/>
          <w:iCs/>
          <w:szCs w:val="20"/>
        </w:rPr>
        <w:t>Alternative Dispute Resolution</w:t>
      </w:r>
      <w:r w:rsidRPr="004D04B7">
        <w:rPr>
          <w:rFonts w:ascii="Times New Roman" w:hAnsi="Times New Roman" w:cs="Times New Roman"/>
          <w:szCs w:val="20"/>
        </w:rPr>
        <w:t xml:space="preserve">”, </w:t>
      </w:r>
      <w:r w:rsidR="00CA26C4" w:rsidRPr="004D04B7">
        <w:rPr>
          <w:rFonts w:ascii="Times New Roman" w:hAnsi="Times New Roman" w:cs="Times New Roman"/>
          <w:szCs w:val="20"/>
        </w:rPr>
        <w:t>(</w:t>
      </w:r>
      <w:r w:rsidRPr="004D04B7">
        <w:rPr>
          <w:rFonts w:ascii="Times New Roman" w:hAnsi="Times New Roman" w:cs="Times New Roman"/>
          <w:szCs w:val="20"/>
        </w:rPr>
        <w:t>2021</w:t>
      </w:r>
      <w:r w:rsidR="00CA26C4" w:rsidRPr="004D04B7">
        <w:rPr>
          <w:rFonts w:ascii="Times New Roman" w:hAnsi="Times New Roman" w:cs="Times New Roman"/>
          <w:szCs w:val="20"/>
        </w:rPr>
        <w:t>),</w:t>
      </w:r>
      <w:r w:rsidR="005E7A27" w:rsidRPr="004D04B7">
        <w:rPr>
          <w:rFonts w:ascii="Times New Roman" w:hAnsi="Times New Roman" w:cs="Times New Roman"/>
          <w:szCs w:val="20"/>
        </w:rPr>
        <w:t xml:space="preserve"> Retrieved 3 May 2023, from</w:t>
      </w:r>
      <w:r w:rsidR="00CA26C4" w:rsidRPr="004D04B7">
        <w:rPr>
          <w:rFonts w:ascii="Times New Roman" w:hAnsi="Times New Roman" w:cs="Times New Roman"/>
          <w:szCs w:val="20"/>
        </w:rPr>
        <w:t xml:space="preserve"> </w:t>
      </w:r>
      <w:r w:rsidRPr="004D04B7">
        <w:rPr>
          <w:rFonts w:ascii="Times New Roman" w:hAnsi="Times New Roman" w:cs="Times New Roman"/>
          <w:szCs w:val="20"/>
        </w:rPr>
        <w:t xml:space="preserve"> </w:t>
      </w:r>
      <w:hyperlink r:id="rId20" w:history="1">
        <w:r w:rsidRPr="004D04B7">
          <w:rPr>
            <w:rStyle w:val="Hyperlink"/>
            <w:rFonts w:ascii="Times New Roman" w:hAnsi="Times New Roman" w:cs="Times New Roman"/>
            <w:szCs w:val="20"/>
          </w:rPr>
          <w:t>https://www.law.cornell.edu/wex/alternative_dispute_resolution</w:t>
        </w:r>
      </w:hyperlink>
      <w:r w:rsidR="00A37ABF">
        <w:rPr>
          <w:rStyle w:val="Hyperlink"/>
          <w:rFonts w:ascii="Times New Roman" w:hAnsi="Times New Roman" w:cs="Times New Roman"/>
          <w:szCs w:val="20"/>
        </w:rPr>
        <w:t>.</w:t>
      </w:r>
    </w:p>
  </w:footnote>
  <w:footnote w:id="54">
    <w:p w14:paraId="1CD1E83C" w14:textId="6552AC9B" w:rsidR="000A1F36" w:rsidRPr="004D04B7" w:rsidRDefault="000A1F36"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E7A27" w:rsidRPr="004D04B7">
        <w:rPr>
          <w:rFonts w:ascii="Times New Roman" w:hAnsi="Times New Roman" w:cs="Times New Roman"/>
          <w:szCs w:val="20"/>
        </w:rPr>
        <w:t>Siam Legal, (2023), “</w:t>
      </w:r>
      <w:r w:rsidR="005E7A27" w:rsidRPr="004D04B7">
        <w:rPr>
          <w:rFonts w:ascii="Times New Roman" w:hAnsi="Times New Roman" w:cs="Times New Roman"/>
          <w:b/>
          <w:bCs/>
          <w:i/>
          <w:iCs/>
          <w:szCs w:val="20"/>
        </w:rPr>
        <w:t>Arbitration in Thailand</w:t>
      </w:r>
      <w:r w:rsidR="005E7A27" w:rsidRPr="004D04B7">
        <w:rPr>
          <w:rFonts w:ascii="Times New Roman" w:hAnsi="Times New Roman" w:cs="Times New Roman"/>
          <w:szCs w:val="20"/>
        </w:rPr>
        <w:t xml:space="preserve">”, Retrieved </w:t>
      </w:r>
      <w:r w:rsidR="003A25DE" w:rsidRPr="004D04B7">
        <w:rPr>
          <w:rFonts w:ascii="Times New Roman" w:hAnsi="Times New Roman" w:cs="Times New Roman"/>
          <w:szCs w:val="20"/>
        </w:rPr>
        <w:t>3</w:t>
      </w:r>
      <w:r w:rsidR="005E7A27" w:rsidRPr="004D04B7">
        <w:rPr>
          <w:rFonts w:ascii="Times New Roman" w:hAnsi="Times New Roman" w:cs="Times New Roman"/>
          <w:szCs w:val="20"/>
        </w:rPr>
        <w:t xml:space="preserve"> May 2023, from </w:t>
      </w:r>
      <w:hyperlink r:id="rId21" w:history="1">
        <w:r w:rsidR="005E7A27" w:rsidRPr="004D04B7">
          <w:rPr>
            <w:rStyle w:val="Hyperlink"/>
            <w:rFonts w:ascii="Times New Roman" w:hAnsi="Times New Roman" w:cs="Times New Roman"/>
            <w:szCs w:val="20"/>
          </w:rPr>
          <w:t>https://www.siam-legal.com/litigation/arbitration-in-thailand.php</w:t>
        </w:r>
      </w:hyperlink>
      <w:r w:rsidR="00A37ABF">
        <w:rPr>
          <w:rStyle w:val="Hyperlink"/>
          <w:rFonts w:ascii="Times New Roman" w:hAnsi="Times New Roman" w:cs="Times New Roman"/>
          <w:szCs w:val="20"/>
        </w:rPr>
        <w:t>.</w:t>
      </w:r>
    </w:p>
  </w:footnote>
  <w:footnote w:id="55">
    <w:p w14:paraId="611DD08B" w14:textId="1A5FB941" w:rsidR="000A1F36" w:rsidRPr="004D04B7" w:rsidRDefault="000A1F36"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925DEA" w:rsidRPr="004D04B7">
        <w:rPr>
          <w:rFonts w:ascii="Times New Roman" w:hAnsi="Times New Roman" w:cs="Times New Roman"/>
          <w:szCs w:val="20"/>
        </w:rPr>
        <w:t xml:space="preserve">Thailand Arbitration Center (THAC), Retrieved 3 May 2023, from </w:t>
      </w:r>
      <w:hyperlink r:id="rId22" w:history="1">
        <w:r w:rsidR="00925DEA" w:rsidRPr="004D04B7">
          <w:rPr>
            <w:rStyle w:val="Hyperlink"/>
            <w:rFonts w:ascii="Times New Roman" w:hAnsi="Times New Roman" w:cs="Times New Roman"/>
            <w:szCs w:val="20"/>
          </w:rPr>
          <w:t>https://thac.or.th/th/</w:t>
        </w:r>
      </w:hyperlink>
      <w:r w:rsidR="00A37ABF">
        <w:rPr>
          <w:rStyle w:val="Hyperlink"/>
          <w:rFonts w:ascii="Times New Roman" w:hAnsi="Times New Roman" w:cs="Times New Roman"/>
          <w:szCs w:val="20"/>
        </w:rPr>
        <w:t>.</w:t>
      </w:r>
    </w:p>
  </w:footnote>
  <w:footnote w:id="56">
    <w:p w14:paraId="7FEE3A8B" w14:textId="3792EB75" w:rsidR="000A1F36" w:rsidRPr="004D04B7" w:rsidRDefault="000A1F36"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925DEA" w:rsidRPr="004D04B7">
        <w:rPr>
          <w:rFonts w:ascii="Times New Roman" w:hAnsi="Times New Roman" w:cs="Times New Roman"/>
          <w:szCs w:val="20"/>
        </w:rPr>
        <w:t xml:space="preserve">Thai Arbitration Institute, Retrieved 1 May 2023, from </w:t>
      </w:r>
      <w:hyperlink r:id="rId23" w:history="1">
        <w:r w:rsidR="00925DEA" w:rsidRPr="004D04B7">
          <w:rPr>
            <w:rStyle w:val="Hyperlink"/>
            <w:rFonts w:ascii="Times New Roman" w:hAnsi="Times New Roman" w:cs="Times New Roman"/>
            <w:szCs w:val="20"/>
          </w:rPr>
          <w:t>https://tai.coj.go.th/th/page/item/index/id/1</w:t>
        </w:r>
      </w:hyperlink>
      <w:r w:rsidR="00A37ABF">
        <w:rPr>
          <w:rStyle w:val="Hyperlink"/>
          <w:rFonts w:ascii="Times New Roman" w:hAnsi="Times New Roman" w:cs="Times New Roman"/>
          <w:szCs w:val="20"/>
        </w:rPr>
        <w:t>.</w:t>
      </w:r>
    </w:p>
  </w:footnote>
  <w:footnote w:id="57">
    <w:p w14:paraId="71108DDE" w14:textId="628C3325" w:rsidR="000A1F36" w:rsidRPr="004D04B7" w:rsidRDefault="000A1F36"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9473CC" w:rsidRPr="004D04B7">
        <w:rPr>
          <w:rFonts w:ascii="Times New Roman" w:hAnsi="Times New Roman" w:cs="Times New Roman"/>
          <w:szCs w:val="20"/>
        </w:rPr>
        <w:t xml:space="preserve">Arbitration ACT B.E. 2545 (2002), from </w:t>
      </w:r>
      <w:hyperlink r:id="rId24" w:history="1">
        <w:r w:rsidR="009473CC" w:rsidRPr="004D04B7">
          <w:rPr>
            <w:rStyle w:val="Hyperlink"/>
            <w:rFonts w:ascii="Times New Roman" w:hAnsi="Times New Roman" w:cs="Times New Roman"/>
            <w:szCs w:val="20"/>
          </w:rPr>
          <w:t>http://web.krisdika.go.th/data//document/ext825/825530_0001.pdf</w:t>
        </w:r>
      </w:hyperlink>
      <w:r w:rsidR="00A37ABF">
        <w:rPr>
          <w:rStyle w:val="Hyperlink"/>
          <w:rFonts w:ascii="Times New Roman" w:hAnsi="Times New Roman" w:cs="Times New Roman"/>
          <w:szCs w:val="20"/>
        </w:rPr>
        <w:t>.</w:t>
      </w:r>
    </w:p>
  </w:footnote>
  <w:footnote w:id="58">
    <w:p w14:paraId="7E2F0AE9" w14:textId="1A950923" w:rsidR="00080409" w:rsidRPr="004D04B7" w:rsidRDefault="00080409"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hyperlink r:id="rId25" w:history="1">
        <w:r w:rsidRPr="004D04B7">
          <w:rPr>
            <w:rStyle w:val="Hyperlink"/>
            <w:rFonts w:ascii="Times New Roman" w:hAnsi="Times New Roman" w:cs="Times New Roman"/>
            <w:szCs w:val="20"/>
          </w:rPr>
          <w:t>https://thac.or.th/wp-content/uploads/2021/05/THAC-Arbitration-Rules-14.05.21-Revised.pdf</w:t>
        </w:r>
      </w:hyperlink>
      <w:r w:rsidR="00A37ABF">
        <w:rPr>
          <w:rStyle w:val="Hyperlink"/>
          <w:rFonts w:ascii="Times New Roman" w:hAnsi="Times New Roman" w:cs="Times New Roman"/>
          <w:szCs w:val="20"/>
        </w:rPr>
        <w:t>.</w:t>
      </w:r>
    </w:p>
  </w:footnote>
  <w:footnote w:id="59">
    <w:p w14:paraId="69B95931" w14:textId="6AECD42F" w:rsidR="00080409" w:rsidRPr="004D04B7" w:rsidRDefault="00080409"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THAC Thailand Arbitration Center (2020, 8 October). </w:t>
      </w:r>
      <w:r w:rsidRPr="004D04B7">
        <w:rPr>
          <w:rFonts w:ascii="Times New Roman" w:hAnsi="Times New Roman" w:cs="Times New Roman"/>
          <w:i/>
          <w:iCs/>
          <w:szCs w:val="20"/>
        </w:rPr>
        <w:t>“</w:t>
      </w:r>
      <w:r w:rsidR="00A22729" w:rsidRPr="004D04B7">
        <w:rPr>
          <w:rFonts w:ascii="Angsana New" w:hAnsi="Angsana New" w:hint="cs"/>
          <w:i/>
          <w:iCs/>
          <w:szCs w:val="20"/>
          <w:cs/>
        </w:rPr>
        <w:t>การอนุญาโตตุลาการคืออะไร</w:t>
      </w:r>
      <w:r w:rsidR="00A22729" w:rsidRPr="004D04B7">
        <w:rPr>
          <w:rFonts w:ascii="Times New Roman" w:hAnsi="Times New Roman" w:cs="Times New Roman"/>
          <w:i/>
          <w:iCs/>
          <w:szCs w:val="20"/>
        </w:rPr>
        <w:t>”</w:t>
      </w:r>
      <w:r w:rsidR="00A22729" w:rsidRPr="004D04B7">
        <w:rPr>
          <w:rFonts w:ascii="Times New Roman" w:hAnsi="Times New Roman" w:cs="Times New Roman"/>
          <w:szCs w:val="20"/>
          <w:cs/>
        </w:rPr>
        <w:t xml:space="preserve"> </w:t>
      </w:r>
      <w:r w:rsidR="00A22729" w:rsidRPr="004D04B7">
        <w:rPr>
          <w:rFonts w:ascii="Times New Roman" w:hAnsi="Times New Roman" w:cs="Times New Roman"/>
          <w:szCs w:val="20"/>
        </w:rPr>
        <w:t>[</w:t>
      </w:r>
      <w:r w:rsidRPr="004D04B7">
        <w:rPr>
          <w:rFonts w:ascii="Angsana New" w:hAnsi="Angsana New" w:hint="cs"/>
          <w:szCs w:val="20"/>
          <w:cs/>
        </w:rPr>
        <w:t>วิดีโอ</w:t>
      </w:r>
      <w:r w:rsidRPr="004D04B7">
        <w:rPr>
          <w:rFonts w:ascii="Times New Roman" w:hAnsi="Times New Roman" w:cs="Times New Roman"/>
          <w:szCs w:val="20"/>
          <w:cs/>
        </w:rPr>
        <w:t xml:space="preserve">]. </w:t>
      </w:r>
      <w:r w:rsidRPr="004D04B7">
        <w:rPr>
          <w:rFonts w:ascii="Angsana New" w:hAnsi="Angsana New" w:hint="cs"/>
          <w:szCs w:val="20"/>
          <w:cs/>
        </w:rPr>
        <w:t>ยูทูป</w:t>
      </w:r>
      <w:r w:rsidRPr="004D04B7">
        <w:rPr>
          <w:rFonts w:ascii="Times New Roman" w:hAnsi="Times New Roman" w:cs="Times New Roman"/>
          <w:szCs w:val="20"/>
        </w:rPr>
        <w:t xml:space="preserve">. </w:t>
      </w:r>
      <w:hyperlink r:id="rId26" w:history="1">
        <w:r w:rsidRPr="004D04B7">
          <w:rPr>
            <w:rStyle w:val="Hyperlink"/>
            <w:rFonts w:ascii="Times New Roman" w:hAnsi="Times New Roman" w:cs="Times New Roman"/>
            <w:szCs w:val="20"/>
          </w:rPr>
          <w:t>https://www.youtube.com/watch?v=iMWI</w:t>
        </w:r>
        <w:r w:rsidRPr="004D04B7">
          <w:rPr>
            <w:rStyle w:val="Hyperlink"/>
            <w:rFonts w:ascii="Times New Roman" w:hAnsi="Times New Roman" w:cs="Times New Roman"/>
            <w:szCs w:val="20"/>
            <w:cs/>
          </w:rPr>
          <w:t>1</w:t>
        </w:r>
        <w:r w:rsidRPr="004D04B7">
          <w:rPr>
            <w:rStyle w:val="Hyperlink"/>
            <w:rFonts w:ascii="Times New Roman" w:hAnsi="Times New Roman" w:cs="Times New Roman"/>
            <w:szCs w:val="20"/>
          </w:rPr>
          <w:t>OW</w:t>
        </w:r>
        <w:r w:rsidRPr="004D04B7">
          <w:rPr>
            <w:rStyle w:val="Hyperlink"/>
            <w:rFonts w:ascii="Times New Roman" w:hAnsi="Times New Roman" w:cs="Times New Roman"/>
            <w:szCs w:val="20"/>
            <w:cs/>
          </w:rPr>
          <w:t>0</w:t>
        </w:r>
        <w:r w:rsidRPr="004D04B7">
          <w:rPr>
            <w:rStyle w:val="Hyperlink"/>
            <w:rFonts w:ascii="Times New Roman" w:hAnsi="Times New Roman" w:cs="Times New Roman"/>
            <w:szCs w:val="20"/>
          </w:rPr>
          <w:t>Bo</w:t>
        </w:r>
        <w:r w:rsidRPr="004D04B7">
          <w:rPr>
            <w:rStyle w:val="Hyperlink"/>
            <w:rFonts w:ascii="Times New Roman" w:hAnsi="Times New Roman" w:cs="Times New Roman"/>
            <w:szCs w:val="20"/>
            <w:cs/>
          </w:rPr>
          <w:t>0</w:t>
        </w:r>
      </w:hyperlink>
      <w:r w:rsidR="00A37ABF">
        <w:rPr>
          <w:rStyle w:val="Hyperlink"/>
          <w:rFonts w:ascii="Times New Roman" w:hAnsi="Times New Roman" w:cs="Times New Roman"/>
          <w:szCs w:val="20"/>
        </w:rPr>
        <w:t>.</w:t>
      </w:r>
    </w:p>
  </w:footnote>
  <w:footnote w:id="60">
    <w:p w14:paraId="1670EC0C" w14:textId="651ED561" w:rsidR="00F73931" w:rsidRPr="004D04B7" w:rsidRDefault="00F73931"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9473CC" w:rsidRPr="004D04B7">
        <w:rPr>
          <w:rFonts w:ascii="Times New Roman" w:hAnsi="Times New Roman" w:cs="Times New Roman"/>
          <w:szCs w:val="20"/>
        </w:rPr>
        <w:t>THA</w:t>
      </w:r>
      <w:r w:rsidR="003A25DE" w:rsidRPr="004D04B7">
        <w:rPr>
          <w:rFonts w:ascii="Times New Roman" w:hAnsi="Times New Roman" w:cs="Times New Roman"/>
          <w:szCs w:val="20"/>
        </w:rPr>
        <w:t>C, (2021), “How to draft an arbitration agreement effectively”, Retrieved 8 May 2023, from</w:t>
      </w:r>
      <w:r w:rsidR="009473CC" w:rsidRPr="004D04B7">
        <w:rPr>
          <w:rFonts w:ascii="Times New Roman" w:hAnsi="Times New Roman" w:cs="Times New Roman"/>
          <w:szCs w:val="20"/>
        </w:rPr>
        <w:t xml:space="preserve"> </w:t>
      </w:r>
      <w:hyperlink r:id="rId27" w:history="1">
        <w:r w:rsidR="009473CC" w:rsidRPr="004D04B7">
          <w:rPr>
            <w:rStyle w:val="Hyperlink"/>
            <w:rFonts w:ascii="Times New Roman" w:hAnsi="Times New Roman" w:cs="Times New Roman"/>
            <w:szCs w:val="20"/>
          </w:rPr>
          <w:t>https://thac.or.th/how-to-draft-an-arbitration-agreement-effectively/</w:t>
        </w:r>
      </w:hyperlink>
      <w:r w:rsidR="00A37ABF">
        <w:rPr>
          <w:rStyle w:val="Hyperlink"/>
          <w:rFonts w:ascii="Times New Roman" w:hAnsi="Times New Roman" w:cs="Times New Roman"/>
          <w:szCs w:val="20"/>
        </w:rPr>
        <w:t>.</w:t>
      </w:r>
    </w:p>
  </w:footnote>
  <w:footnote w:id="61">
    <w:p w14:paraId="4100F292" w14:textId="3CBACB87" w:rsidR="00F73931" w:rsidRPr="004D04B7" w:rsidRDefault="00F73931"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3A25DE" w:rsidRPr="004D04B7">
        <w:rPr>
          <w:rFonts w:ascii="Times New Roman" w:hAnsi="Times New Roman" w:cs="Times New Roman"/>
          <w:szCs w:val="20"/>
        </w:rPr>
        <w:t xml:space="preserve">Jane Haskins, (2023), “What is an arbitration agreement?”, Retrieved 8 May 2023, from  </w:t>
      </w:r>
      <w:hyperlink r:id="rId28" w:history="1">
        <w:r w:rsidR="003A25DE" w:rsidRPr="004D04B7">
          <w:rPr>
            <w:rStyle w:val="Hyperlink"/>
            <w:rFonts w:ascii="Times New Roman" w:hAnsi="Times New Roman" w:cs="Times New Roman"/>
            <w:szCs w:val="20"/>
          </w:rPr>
          <w:t>https://www.legalzoom.com/articles/what-is-an-arbitration-agreement</w:t>
        </w:r>
      </w:hyperlink>
      <w:r w:rsidR="00A37ABF">
        <w:rPr>
          <w:rStyle w:val="Hyperlink"/>
          <w:rFonts w:ascii="Times New Roman" w:hAnsi="Times New Roman" w:cs="Times New Roman"/>
          <w:szCs w:val="20"/>
        </w:rPr>
        <w:t>.</w:t>
      </w:r>
    </w:p>
  </w:footnote>
  <w:footnote w:id="62">
    <w:p w14:paraId="21AEC2F4" w14:textId="75C5B4EC" w:rsidR="00F73931" w:rsidRPr="004D04B7" w:rsidRDefault="00F73931"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3A25DE" w:rsidRPr="004D04B7">
        <w:rPr>
          <w:rFonts w:ascii="Times New Roman" w:hAnsi="Times New Roman" w:cs="Times New Roman"/>
          <w:szCs w:val="20"/>
        </w:rPr>
        <w:t xml:space="preserve">THAC, (2021), “How to draft an arbitration agreement effectively”, Retrieved 8 May 2023, from </w:t>
      </w:r>
      <w:hyperlink r:id="rId29" w:history="1">
        <w:r w:rsidR="003A25DE" w:rsidRPr="004D04B7">
          <w:rPr>
            <w:rStyle w:val="Hyperlink"/>
            <w:rFonts w:ascii="Times New Roman" w:hAnsi="Times New Roman" w:cs="Times New Roman"/>
            <w:szCs w:val="20"/>
          </w:rPr>
          <w:t>https://thac.or.th/how-to-draft-an-arbitration-agreement-effectively/</w:t>
        </w:r>
      </w:hyperlink>
      <w:r w:rsidR="00A37ABF">
        <w:rPr>
          <w:rStyle w:val="Hyperlink"/>
          <w:rFonts w:ascii="Times New Roman" w:hAnsi="Times New Roman" w:cs="Times New Roman"/>
          <w:szCs w:val="20"/>
        </w:rPr>
        <w:t>.</w:t>
      </w:r>
    </w:p>
  </w:footnote>
  <w:footnote w:id="63">
    <w:p w14:paraId="7A931A21" w14:textId="2635B74C" w:rsidR="00F73931" w:rsidRPr="004D04B7" w:rsidRDefault="00F73931"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3A25DE" w:rsidRPr="004D04B7">
        <w:rPr>
          <w:rFonts w:ascii="Times New Roman" w:hAnsi="Times New Roman" w:cs="Times New Roman"/>
          <w:szCs w:val="20"/>
        </w:rPr>
        <w:t xml:space="preserve">Thailand Arbitration Center (THAC), Retrieved 9 May 2023, from </w:t>
      </w:r>
      <w:hyperlink r:id="rId30" w:history="1">
        <w:r w:rsidR="003A25DE" w:rsidRPr="004D04B7">
          <w:rPr>
            <w:rStyle w:val="Hyperlink"/>
            <w:rFonts w:ascii="Times New Roman" w:hAnsi="Times New Roman" w:cs="Times New Roman"/>
            <w:szCs w:val="20"/>
          </w:rPr>
          <w:t>https://thac.or.th/th/</w:t>
        </w:r>
      </w:hyperlink>
      <w:r w:rsidR="00A37ABF">
        <w:rPr>
          <w:rStyle w:val="Hyperlink"/>
          <w:rFonts w:ascii="Times New Roman" w:hAnsi="Times New Roman" w:cs="Times New Roman"/>
          <w:szCs w:val="20"/>
        </w:rPr>
        <w:t>.</w:t>
      </w:r>
    </w:p>
  </w:footnote>
  <w:footnote w:id="64">
    <w:p w14:paraId="7121134A" w14:textId="28DF0371" w:rsidR="00DF25DD" w:rsidRPr="004D04B7" w:rsidRDefault="00DF25DD"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American Arbitration Association, “</w:t>
      </w:r>
      <w:r w:rsidRPr="004D04B7">
        <w:rPr>
          <w:rFonts w:ascii="Times New Roman" w:hAnsi="Times New Roman" w:cs="Times New Roman"/>
          <w:i/>
          <w:iCs/>
          <w:szCs w:val="20"/>
        </w:rPr>
        <w:t>What happens after the arbitrator issues an award.</w:t>
      </w:r>
      <w:r w:rsidRPr="004D04B7">
        <w:rPr>
          <w:rFonts w:ascii="Times New Roman" w:hAnsi="Times New Roman" w:cs="Times New Roman"/>
          <w:szCs w:val="20"/>
        </w:rPr>
        <w:t>”</w:t>
      </w:r>
      <w:r w:rsidR="003A25DE" w:rsidRPr="004D04B7">
        <w:rPr>
          <w:rFonts w:ascii="Times New Roman" w:hAnsi="Times New Roman" w:cs="Times New Roman"/>
          <w:szCs w:val="20"/>
        </w:rPr>
        <w:t>, Retrieved 9 May 2023, from</w:t>
      </w:r>
    </w:p>
    <w:p w14:paraId="2E23B1FA" w14:textId="0C474BDB" w:rsidR="00DF25DD" w:rsidRPr="004D04B7" w:rsidRDefault="00000000" w:rsidP="00B256F8">
      <w:pPr>
        <w:pStyle w:val="FootnoteText"/>
        <w:rPr>
          <w:rFonts w:ascii="Times New Roman" w:hAnsi="Times New Roman" w:cs="Times New Roman"/>
          <w:szCs w:val="20"/>
        </w:rPr>
      </w:pPr>
      <w:hyperlink r:id="rId31" w:history="1">
        <w:r w:rsidR="00DF25DD" w:rsidRPr="004D04B7">
          <w:rPr>
            <w:rStyle w:val="Hyperlink"/>
            <w:rFonts w:ascii="Times New Roman" w:hAnsi="Times New Roman" w:cs="Times New Roman"/>
            <w:szCs w:val="20"/>
          </w:rPr>
          <w:t>https://www.adr.org/sites/default/files/document_repository/AAA229_After_Award_Issued.pdf</w:t>
        </w:r>
      </w:hyperlink>
      <w:r w:rsidR="00A37ABF">
        <w:rPr>
          <w:rStyle w:val="Hyperlink"/>
          <w:rFonts w:ascii="Times New Roman" w:hAnsi="Times New Roman" w:cs="Times New Roman"/>
          <w:szCs w:val="20"/>
        </w:rPr>
        <w:t>.</w:t>
      </w:r>
    </w:p>
  </w:footnote>
  <w:footnote w:id="65">
    <w:p w14:paraId="1FB6C2FD" w14:textId="7AD659FD" w:rsidR="00DF25DD" w:rsidRPr="004D04B7" w:rsidRDefault="00DF25DD"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Margaret L. Moses, “</w:t>
      </w:r>
      <w:r w:rsidRPr="004D04B7">
        <w:rPr>
          <w:rFonts w:ascii="Times New Roman" w:hAnsi="Times New Roman" w:cs="Times New Roman"/>
          <w:i/>
          <w:iCs/>
          <w:szCs w:val="20"/>
        </w:rPr>
        <w:t>The Principle and Practice of International Commercial Arbitration</w:t>
      </w:r>
      <w:r w:rsidRPr="004D04B7">
        <w:rPr>
          <w:rFonts w:ascii="Times New Roman" w:hAnsi="Times New Roman" w:cs="Times New Roman"/>
          <w:szCs w:val="20"/>
        </w:rPr>
        <w:t>”, Third Edition, 2018, p.201</w:t>
      </w:r>
      <w:r w:rsidR="00A37ABF">
        <w:rPr>
          <w:rFonts w:ascii="Times New Roman" w:hAnsi="Times New Roman" w:cs="Times New Roman"/>
          <w:szCs w:val="20"/>
        </w:rPr>
        <w:t>.</w:t>
      </w:r>
    </w:p>
  </w:footnote>
  <w:footnote w:id="66">
    <w:p w14:paraId="4093CC11" w14:textId="3975E4C6" w:rsidR="00DF25DD" w:rsidRPr="004D04B7" w:rsidRDefault="00DF25DD"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3A25DE" w:rsidRPr="004D04B7">
        <w:rPr>
          <w:rFonts w:ascii="Times New Roman" w:hAnsi="Times New Roman" w:cs="Times New Roman"/>
          <w:szCs w:val="20"/>
        </w:rPr>
        <w:t xml:space="preserve">Thai Arbitration Institute, Retrieved 9 May 2023, from </w:t>
      </w:r>
      <w:hyperlink r:id="rId32" w:history="1">
        <w:r w:rsidR="003A25DE" w:rsidRPr="004D04B7">
          <w:rPr>
            <w:rStyle w:val="Hyperlink"/>
            <w:rFonts w:ascii="Times New Roman" w:hAnsi="Times New Roman" w:cs="Times New Roman"/>
            <w:szCs w:val="20"/>
          </w:rPr>
          <w:t>https://tai.coj.go.th/th/page/item/index/id/1</w:t>
        </w:r>
      </w:hyperlink>
      <w:r w:rsidR="00A37ABF">
        <w:rPr>
          <w:rStyle w:val="Hyperlink"/>
          <w:rFonts w:ascii="Times New Roman" w:hAnsi="Times New Roman" w:cs="Times New Roman"/>
          <w:szCs w:val="20"/>
        </w:rPr>
        <w:t>.</w:t>
      </w:r>
    </w:p>
  </w:footnote>
  <w:footnote w:id="67">
    <w:p w14:paraId="396DC28F" w14:textId="38CD3455" w:rsidR="000F0A41" w:rsidRPr="004D04B7" w:rsidRDefault="000F0A41"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John Frangos, Tilleke&amp;Gibbins, “Enforcement of Foreign Arbitral Awards: Thailand and Vietnam”, 2021</w:t>
      </w:r>
    </w:p>
  </w:footnote>
  <w:footnote w:id="68">
    <w:p w14:paraId="2D61EDDD" w14:textId="1C5A6D90" w:rsidR="00CD14C9" w:rsidRPr="004D04B7" w:rsidRDefault="00CD14C9"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Areerat Sriudom, “</w:t>
      </w:r>
      <w:r w:rsidR="00962EFA" w:rsidRPr="004D04B7">
        <w:rPr>
          <w:rFonts w:ascii="Angsana New" w:hAnsi="Angsana New" w:hint="cs"/>
          <w:i/>
          <w:iCs/>
          <w:szCs w:val="20"/>
          <w:cs/>
        </w:rPr>
        <w:t>การพัฒนารูปแบบกระบวนการยุติธรรมและกฎหมาย</w:t>
      </w:r>
      <w:r w:rsidR="00962EFA" w:rsidRPr="004D04B7">
        <w:rPr>
          <w:rFonts w:ascii="Times New Roman" w:hAnsi="Times New Roman" w:cs="Times New Roman"/>
          <w:i/>
          <w:iCs/>
          <w:szCs w:val="20"/>
          <w:cs/>
        </w:rPr>
        <w:t>:</w:t>
      </w:r>
      <w:r w:rsidRPr="004D04B7">
        <w:rPr>
          <w:rFonts w:ascii="Times New Roman" w:hAnsi="Times New Roman" w:cs="Times New Roman"/>
          <w:i/>
          <w:iCs/>
          <w:szCs w:val="20"/>
        </w:rPr>
        <w:t xml:space="preserve"> </w:t>
      </w:r>
      <w:r w:rsidRPr="004D04B7">
        <w:rPr>
          <w:rFonts w:ascii="Angsana New" w:hAnsi="Angsana New" w:hint="cs"/>
          <w:i/>
          <w:iCs/>
          <w:szCs w:val="20"/>
          <w:cs/>
        </w:rPr>
        <w:t>การระงับข้อพิพาทออนไลน์</w:t>
      </w:r>
      <w:r w:rsidRPr="004D04B7">
        <w:rPr>
          <w:rFonts w:ascii="Times New Roman" w:hAnsi="Times New Roman" w:cs="Times New Roman"/>
          <w:szCs w:val="20"/>
        </w:rPr>
        <w:t>”, 2021, p.1</w:t>
      </w:r>
      <w:r w:rsidR="00A37ABF">
        <w:rPr>
          <w:rFonts w:ascii="Times New Roman" w:hAnsi="Times New Roman" w:cs="Times New Roman"/>
          <w:szCs w:val="20"/>
        </w:rPr>
        <w:t>.</w:t>
      </w:r>
    </w:p>
  </w:footnote>
  <w:footnote w:id="69">
    <w:p w14:paraId="4977CE56" w14:textId="0B71807A" w:rsidR="00EC5AA4" w:rsidRPr="004D04B7" w:rsidRDefault="00EC5AA4"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Sireekarn Yooruang, “</w:t>
      </w:r>
      <w:r w:rsidRPr="004D04B7">
        <w:rPr>
          <w:rFonts w:ascii="Times New Roman" w:hAnsi="Times New Roman" w:cs="Times New Roman"/>
          <w:i/>
          <w:iCs/>
          <w:szCs w:val="20"/>
        </w:rPr>
        <w:t>Legal problem regarding online dispute resolution in Thailand</w:t>
      </w:r>
      <w:r w:rsidRPr="004D04B7">
        <w:rPr>
          <w:rFonts w:ascii="Times New Roman" w:hAnsi="Times New Roman" w:cs="Times New Roman"/>
          <w:szCs w:val="20"/>
        </w:rPr>
        <w:t>”</w:t>
      </w:r>
      <w:r w:rsidR="007F612D" w:rsidRPr="004D04B7">
        <w:rPr>
          <w:rFonts w:ascii="Times New Roman" w:hAnsi="Times New Roman" w:cs="Times New Roman"/>
          <w:szCs w:val="20"/>
        </w:rPr>
        <w:t>, Journal of MCU Peace Studies Vol.7 No.6, 2019, p.1821</w:t>
      </w:r>
      <w:r w:rsidR="00A37ABF">
        <w:rPr>
          <w:rFonts w:ascii="Times New Roman" w:hAnsi="Times New Roman" w:cs="Times New Roman"/>
          <w:szCs w:val="20"/>
        </w:rPr>
        <w:t>.</w:t>
      </w:r>
    </w:p>
  </w:footnote>
  <w:footnote w:id="70">
    <w:p w14:paraId="50AA2DD0" w14:textId="4E4A176D" w:rsidR="005B1498" w:rsidRPr="004D04B7" w:rsidRDefault="00EC5AA4"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B1498" w:rsidRPr="004D04B7">
        <w:rPr>
          <w:rFonts w:ascii="Times New Roman" w:hAnsi="Times New Roman" w:cs="Times New Roman"/>
          <w:szCs w:val="20"/>
        </w:rPr>
        <w:t xml:space="preserve">THAC, (2021), “TalkDD”, Retrieved 10 May 2023, from </w:t>
      </w:r>
      <w:hyperlink r:id="rId33" w:history="1">
        <w:r w:rsidR="005B1498" w:rsidRPr="004D04B7">
          <w:rPr>
            <w:rStyle w:val="Hyperlink"/>
            <w:rFonts w:ascii="Times New Roman" w:hAnsi="Times New Roman" w:cs="Times New Roman"/>
            <w:szCs w:val="20"/>
          </w:rPr>
          <w:t>https://thac.or.th/talk-dd/</w:t>
        </w:r>
      </w:hyperlink>
      <w:r w:rsidR="00A37ABF">
        <w:rPr>
          <w:rStyle w:val="Hyperlink"/>
          <w:rFonts w:ascii="Times New Roman" w:hAnsi="Times New Roman" w:cs="Times New Roman"/>
          <w:szCs w:val="20"/>
        </w:rPr>
        <w:t>.</w:t>
      </w:r>
    </w:p>
  </w:footnote>
  <w:footnote w:id="71">
    <w:p w14:paraId="0EF3094C" w14:textId="30BF3EE5" w:rsidR="002946CD" w:rsidRPr="004D04B7" w:rsidRDefault="002946CD"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A37ABF" w:rsidRPr="00925DEA">
        <w:rPr>
          <w:rFonts w:ascii="Times New Roman" w:hAnsi="Times New Roman" w:cs="Times New Roman"/>
          <w:i/>
          <w:iCs/>
          <w:szCs w:val="20"/>
        </w:rPr>
        <w:t>Ibidem</w:t>
      </w:r>
      <w:r w:rsidR="00A37ABF" w:rsidRPr="00925DEA">
        <w:rPr>
          <w:rFonts w:ascii="Times New Roman" w:hAnsi="Times New Roman" w:cs="Times New Roman"/>
          <w:szCs w:val="20"/>
        </w:rPr>
        <w:t>.</w:t>
      </w:r>
    </w:p>
  </w:footnote>
  <w:footnote w:id="72">
    <w:p w14:paraId="69663021" w14:textId="5429EB5A" w:rsidR="005B1498" w:rsidRPr="004D04B7" w:rsidRDefault="00997713"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B1498" w:rsidRPr="004D04B7">
        <w:rPr>
          <w:rFonts w:ascii="Times New Roman" w:hAnsi="Times New Roman" w:cs="Times New Roman"/>
          <w:szCs w:val="20"/>
        </w:rPr>
        <w:t xml:space="preserve">Convention on the Recognition and Enforcement of Foreign Arbitral Awards, New York, (1958), from </w:t>
      </w:r>
      <w:hyperlink r:id="rId34" w:history="1">
        <w:r w:rsidR="005B1498" w:rsidRPr="004D04B7">
          <w:rPr>
            <w:rStyle w:val="Hyperlink"/>
            <w:rFonts w:ascii="Times New Roman" w:hAnsi="Times New Roman" w:cs="Times New Roman"/>
            <w:szCs w:val="20"/>
          </w:rPr>
          <w:t>https://uncitral.un.org/sites/uncitral.un.org/files/media-documents/uncitral/en/new-york-convention-e.pdf</w:t>
        </w:r>
      </w:hyperlink>
      <w:r w:rsidR="00A37ABF">
        <w:rPr>
          <w:rStyle w:val="Hyperlink"/>
          <w:rFonts w:ascii="Times New Roman" w:hAnsi="Times New Roman" w:cs="Times New Roman"/>
          <w:szCs w:val="20"/>
        </w:rPr>
        <w:t>.</w:t>
      </w:r>
    </w:p>
  </w:footnote>
  <w:footnote w:id="73">
    <w:p w14:paraId="02BA5F82" w14:textId="6736C4D1" w:rsidR="005B1498" w:rsidRPr="004D04B7" w:rsidRDefault="00CB0A0F"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5B1498" w:rsidRPr="004D04B7">
        <w:rPr>
          <w:rFonts w:ascii="Times New Roman" w:hAnsi="Times New Roman" w:cs="Times New Roman"/>
          <w:szCs w:val="20"/>
        </w:rPr>
        <w:t xml:space="preserve">Arbitration ACT B.E. 2545 (2002), from </w:t>
      </w:r>
      <w:hyperlink r:id="rId35" w:history="1">
        <w:r w:rsidR="005B1498" w:rsidRPr="004D04B7">
          <w:rPr>
            <w:rStyle w:val="Hyperlink"/>
            <w:rFonts w:ascii="Times New Roman" w:hAnsi="Times New Roman" w:cs="Times New Roman"/>
            <w:szCs w:val="20"/>
          </w:rPr>
          <w:t>http://web.krisdika.go.th/data/document/ext825/825530_0001.pdf</w:t>
        </w:r>
      </w:hyperlink>
      <w:r w:rsidR="00A37ABF">
        <w:rPr>
          <w:rStyle w:val="Hyperlink"/>
          <w:rFonts w:ascii="Times New Roman" w:hAnsi="Times New Roman" w:cs="Times New Roman"/>
          <w:szCs w:val="20"/>
        </w:rPr>
        <w:t>.</w:t>
      </w:r>
    </w:p>
  </w:footnote>
  <w:footnote w:id="74">
    <w:p w14:paraId="37A15F9D" w14:textId="5EADD826" w:rsidR="003F2D77" w:rsidRPr="004D04B7" w:rsidRDefault="003F2D77"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Dr. </w:t>
      </w:r>
      <w:r w:rsidR="0015530E" w:rsidRPr="004D04B7">
        <w:rPr>
          <w:rFonts w:ascii="Times New Roman" w:hAnsi="Times New Roman" w:cs="Times New Roman"/>
          <w:szCs w:val="20"/>
        </w:rPr>
        <w:t>Ketchatturat, /</w:t>
      </w:r>
      <w:r w:rsidR="0015530E" w:rsidRPr="004D04B7">
        <w:rPr>
          <w:rFonts w:ascii="Times New Roman" w:hAnsi="Times New Roman" w:cs="Times New Roman"/>
          <w:szCs w:val="20"/>
          <w:cs/>
        </w:rPr>
        <w:t xml:space="preserve"> </w:t>
      </w:r>
      <w:r w:rsidR="0015530E" w:rsidRPr="004D04B7">
        <w:rPr>
          <w:rFonts w:ascii="Times New Roman" w:hAnsi="Times New Roman" w:cs="Times New Roman"/>
          <w:szCs w:val="20"/>
        </w:rPr>
        <w:t>“</w:t>
      </w:r>
      <w:r w:rsidR="0015530E" w:rsidRPr="004D04B7">
        <w:rPr>
          <w:rFonts w:ascii="Angsana New" w:hAnsi="Angsana New" w:hint="cs"/>
          <w:szCs w:val="20"/>
          <w:cs/>
        </w:rPr>
        <w:t>สัมมนาทิศทางและอนาคตอนุญาโตตุลาการประเทศไทย</w:t>
      </w:r>
      <w:r w:rsidR="0015530E" w:rsidRPr="004D04B7">
        <w:rPr>
          <w:rFonts w:ascii="Times New Roman" w:hAnsi="Times New Roman" w:cs="Times New Roman"/>
          <w:szCs w:val="20"/>
        </w:rPr>
        <w:t>,</w:t>
      </w:r>
      <w:r w:rsidRPr="004D04B7">
        <w:rPr>
          <w:rFonts w:ascii="Times New Roman" w:hAnsi="Times New Roman" w:cs="Times New Roman"/>
          <w:szCs w:val="20"/>
        </w:rPr>
        <w:t>”</w:t>
      </w:r>
      <w:r w:rsidR="0015530E" w:rsidRPr="004D04B7">
        <w:rPr>
          <w:rFonts w:ascii="Times New Roman" w:hAnsi="Times New Roman" w:cs="Times New Roman"/>
          <w:szCs w:val="20"/>
        </w:rPr>
        <w:t xml:space="preserve"> In </w:t>
      </w:r>
      <w:r w:rsidR="0015530E" w:rsidRPr="004D04B7">
        <w:rPr>
          <w:rFonts w:ascii="Angsana New" w:hAnsi="Angsana New" w:hint="cs"/>
          <w:szCs w:val="20"/>
          <w:cs/>
        </w:rPr>
        <w:t>สรุปการบรรยายสัมมนาทิศทางและอนาคตอนุญาโตตุลาการประเทศไทย</w:t>
      </w:r>
      <w:r w:rsidR="0015530E" w:rsidRPr="004D04B7">
        <w:rPr>
          <w:rFonts w:ascii="Times New Roman" w:hAnsi="Times New Roman" w:cs="Times New Roman"/>
          <w:szCs w:val="20"/>
        </w:rPr>
        <w:t>, 1 February 2023, Thailand Arbitration Center, p.2</w:t>
      </w:r>
      <w:r w:rsidR="00A37ABF">
        <w:rPr>
          <w:rFonts w:ascii="Times New Roman" w:hAnsi="Times New Roman" w:cs="Times New Roman"/>
          <w:szCs w:val="20"/>
        </w:rPr>
        <w:t xml:space="preserve"> s.</w:t>
      </w:r>
    </w:p>
  </w:footnote>
  <w:footnote w:id="75">
    <w:p w14:paraId="359531A1" w14:textId="30E87AF7" w:rsidR="00C810C5" w:rsidRPr="004D04B7" w:rsidRDefault="00C810C5" w:rsidP="00B256F8">
      <w:pPr>
        <w:pStyle w:val="FootnoteText"/>
        <w:rPr>
          <w:rFonts w:ascii="Times New Roman" w:hAnsi="Times New Roman" w:cs="Times New Roman"/>
          <w:szCs w:val="20"/>
        </w:rPr>
      </w:pPr>
      <w:r w:rsidRPr="004D04B7">
        <w:rPr>
          <w:rStyle w:val="FootnoteReference"/>
          <w:rFonts w:ascii="Times New Roman" w:hAnsi="Times New Roman" w:cs="Times New Roman"/>
          <w:sz w:val="20"/>
          <w:szCs w:val="20"/>
        </w:rPr>
        <w:footnoteRef/>
      </w:r>
      <w:r w:rsidRPr="004D04B7">
        <w:rPr>
          <w:rFonts w:ascii="Times New Roman" w:hAnsi="Times New Roman" w:cs="Times New Roman"/>
          <w:szCs w:val="20"/>
        </w:rPr>
        <w:t xml:space="preserve"> </w:t>
      </w:r>
      <w:r w:rsidR="00A37ABF" w:rsidRPr="00925DEA">
        <w:rPr>
          <w:rFonts w:ascii="Times New Roman" w:hAnsi="Times New Roman" w:cs="Times New Roman"/>
          <w:i/>
          <w:iCs/>
          <w:szCs w:val="20"/>
        </w:rPr>
        <w:t>Ibidem</w:t>
      </w:r>
      <w:r w:rsidR="00A37ABF" w:rsidRPr="00925DEA">
        <w:rPr>
          <w:rFonts w:ascii="Times New Roman" w:hAnsi="Times New Roman" w:cs="Times New Roman"/>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5B9"/>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72258FA"/>
    <w:multiLevelType w:val="multilevel"/>
    <w:tmpl w:val="53C0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8776D"/>
    <w:multiLevelType w:val="hybridMultilevel"/>
    <w:tmpl w:val="20F6F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695825">
    <w:abstractNumId w:val="0"/>
  </w:num>
  <w:num w:numId="2" w16cid:durableId="1168403250">
    <w:abstractNumId w:val="2"/>
  </w:num>
  <w:num w:numId="3" w16cid:durableId="183176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2B"/>
    <w:rsid w:val="000224A9"/>
    <w:rsid w:val="00035522"/>
    <w:rsid w:val="0004705A"/>
    <w:rsid w:val="00051F10"/>
    <w:rsid w:val="00057FAC"/>
    <w:rsid w:val="000678C8"/>
    <w:rsid w:val="000707D7"/>
    <w:rsid w:val="00075602"/>
    <w:rsid w:val="00080409"/>
    <w:rsid w:val="00086774"/>
    <w:rsid w:val="000962A9"/>
    <w:rsid w:val="000A1F36"/>
    <w:rsid w:val="000A4408"/>
    <w:rsid w:val="000C1237"/>
    <w:rsid w:val="000D4F03"/>
    <w:rsid w:val="000E2C2B"/>
    <w:rsid w:val="000F060A"/>
    <w:rsid w:val="000F0A41"/>
    <w:rsid w:val="00100536"/>
    <w:rsid w:val="00113A50"/>
    <w:rsid w:val="0011504B"/>
    <w:rsid w:val="001223FF"/>
    <w:rsid w:val="0012396F"/>
    <w:rsid w:val="001359C7"/>
    <w:rsid w:val="00140F0D"/>
    <w:rsid w:val="0015292A"/>
    <w:rsid w:val="0015530E"/>
    <w:rsid w:val="00160CE0"/>
    <w:rsid w:val="0016689D"/>
    <w:rsid w:val="0018130C"/>
    <w:rsid w:val="00181CC3"/>
    <w:rsid w:val="00194AE8"/>
    <w:rsid w:val="001B051B"/>
    <w:rsid w:val="001B5475"/>
    <w:rsid w:val="001B7C34"/>
    <w:rsid w:val="001D715D"/>
    <w:rsid w:val="001E1C86"/>
    <w:rsid w:val="001F2A11"/>
    <w:rsid w:val="001F7CFA"/>
    <w:rsid w:val="002025E3"/>
    <w:rsid w:val="0020355B"/>
    <w:rsid w:val="00205549"/>
    <w:rsid w:val="00206260"/>
    <w:rsid w:val="002065CE"/>
    <w:rsid w:val="00206B8B"/>
    <w:rsid w:val="00213595"/>
    <w:rsid w:val="00216821"/>
    <w:rsid w:val="00217D17"/>
    <w:rsid w:val="00227FA2"/>
    <w:rsid w:val="00231D14"/>
    <w:rsid w:val="00231F69"/>
    <w:rsid w:val="0023373E"/>
    <w:rsid w:val="00256589"/>
    <w:rsid w:val="00257994"/>
    <w:rsid w:val="00265BB2"/>
    <w:rsid w:val="00272471"/>
    <w:rsid w:val="00272C3E"/>
    <w:rsid w:val="002734F7"/>
    <w:rsid w:val="002826E4"/>
    <w:rsid w:val="00285089"/>
    <w:rsid w:val="002946CD"/>
    <w:rsid w:val="002A34F3"/>
    <w:rsid w:val="002B2035"/>
    <w:rsid w:val="002B2697"/>
    <w:rsid w:val="002B7E8D"/>
    <w:rsid w:val="002D1139"/>
    <w:rsid w:val="002D15EA"/>
    <w:rsid w:val="002F192A"/>
    <w:rsid w:val="002F2FD0"/>
    <w:rsid w:val="002F31EE"/>
    <w:rsid w:val="00326B44"/>
    <w:rsid w:val="00353531"/>
    <w:rsid w:val="003539A4"/>
    <w:rsid w:val="003600CD"/>
    <w:rsid w:val="00360AE8"/>
    <w:rsid w:val="003634EC"/>
    <w:rsid w:val="00373468"/>
    <w:rsid w:val="003770B1"/>
    <w:rsid w:val="00382D35"/>
    <w:rsid w:val="00393657"/>
    <w:rsid w:val="00394AD2"/>
    <w:rsid w:val="003A25DE"/>
    <w:rsid w:val="003A2AE4"/>
    <w:rsid w:val="003E4D19"/>
    <w:rsid w:val="003F2D77"/>
    <w:rsid w:val="00401CB1"/>
    <w:rsid w:val="00405F46"/>
    <w:rsid w:val="0042313D"/>
    <w:rsid w:val="00431216"/>
    <w:rsid w:val="00436A31"/>
    <w:rsid w:val="00450288"/>
    <w:rsid w:val="00456827"/>
    <w:rsid w:val="00463A36"/>
    <w:rsid w:val="00472E3F"/>
    <w:rsid w:val="004765A9"/>
    <w:rsid w:val="004826CD"/>
    <w:rsid w:val="00487529"/>
    <w:rsid w:val="00493B86"/>
    <w:rsid w:val="0049509A"/>
    <w:rsid w:val="004A4C49"/>
    <w:rsid w:val="004D04B7"/>
    <w:rsid w:val="004D42F3"/>
    <w:rsid w:val="004E52BF"/>
    <w:rsid w:val="005027A0"/>
    <w:rsid w:val="00515236"/>
    <w:rsid w:val="00526A05"/>
    <w:rsid w:val="00527689"/>
    <w:rsid w:val="005318E3"/>
    <w:rsid w:val="00533D31"/>
    <w:rsid w:val="00550800"/>
    <w:rsid w:val="00551380"/>
    <w:rsid w:val="00556519"/>
    <w:rsid w:val="0058335A"/>
    <w:rsid w:val="005835C3"/>
    <w:rsid w:val="00585116"/>
    <w:rsid w:val="005B1498"/>
    <w:rsid w:val="005C5EAD"/>
    <w:rsid w:val="005D39E5"/>
    <w:rsid w:val="005D457A"/>
    <w:rsid w:val="005D7115"/>
    <w:rsid w:val="005E2F3B"/>
    <w:rsid w:val="005E7A27"/>
    <w:rsid w:val="005F24C7"/>
    <w:rsid w:val="006041DC"/>
    <w:rsid w:val="0062308D"/>
    <w:rsid w:val="00627CCB"/>
    <w:rsid w:val="00636F4B"/>
    <w:rsid w:val="00637210"/>
    <w:rsid w:val="00637DBA"/>
    <w:rsid w:val="0064120D"/>
    <w:rsid w:val="0064226E"/>
    <w:rsid w:val="00660A75"/>
    <w:rsid w:val="006629B7"/>
    <w:rsid w:val="006642A7"/>
    <w:rsid w:val="006665E0"/>
    <w:rsid w:val="006677C8"/>
    <w:rsid w:val="00670BC0"/>
    <w:rsid w:val="00675518"/>
    <w:rsid w:val="00685FD8"/>
    <w:rsid w:val="00687400"/>
    <w:rsid w:val="00690771"/>
    <w:rsid w:val="00691381"/>
    <w:rsid w:val="006933FC"/>
    <w:rsid w:val="00693E7A"/>
    <w:rsid w:val="006A0127"/>
    <w:rsid w:val="006A076E"/>
    <w:rsid w:val="006B0A57"/>
    <w:rsid w:val="006B1E1C"/>
    <w:rsid w:val="006B28ED"/>
    <w:rsid w:val="006B5C7B"/>
    <w:rsid w:val="006C6417"/>
    <w:rsid w:val="006D04EB"/>
    <w:rsid w:val="006D2AD8"/>
    <w:rsid w:val="006E3C2B"/>
    <w:rsid w:val="006F33CE"/>
    <w:rsid w:val="006F42FC"/>
    <w:rsid w:val="006F4EDD"/>
    <w:rsid w:val="006F5374"/>
    <w:rsid w:val="006F6E2E"/>
    <w:rsid w:val="007036EC"/>
    <w:rsid w:val="00731782"/>
    <w:rsid w:val="00747E77"/>
    <w:rsid w:val="00763011"/>
    <w:rsid w:val="007666DC"/>
    <w:rsid w:val="00771B59"/>
    <w:rsid w:val="00774D46"/>
    <w:rsid w:val="007835F6"/>
    <w:rsid w:val="00783EDE"/>
    <w:rsid w:val="00790CDA"/>
    <w:rsid w:val="00794734"/>
    <w:rsid w:val="007D160A"/>
    <w:rsid w:val="007E2073"/>
    <w:rsid w:val="007E2E6D"/>
    <w:rsid w:val="007F612D"/>
    <w:rsid w:val="00813CD9"/>
    <w:rsid w:val="00825C60"/>
    <w:rsid w:val="00855EB5"/>
    <w:rsid w:val="00865801"/>
    <w:rsid w:val="00874F03"/>
    <w:rsid w:val="00877DEA"/>
    <w:rsid w:val="00885802"/>
    <w:rsid w:val="00893E23"/>
    <w:rsid w:val="008A653B"/>
    <w:rsid w:val="008C59A3"/>
    <w:rsid w:val="008E22DD"/>
    <w:rsid w:val="00924409"/>
    <w:rsid w:val="00925DEA"/>
    <w:rsid w:val="009303EF"/>
    <w:rsid w:val="0093745E"/>
    <w:rsid w:val="0094577D"/>
    <w:rsid w:val="009473CC"/>
    <w:rsid w:val="00954224"/>
    <w:rsid w:val="00961066"/>
    <w:rsid w:val="00962EFA"/>
    <w:rsid w:val="00972198"/>
    <w:rsid w:val="00997713"/>
    <w:rsid w:val="009A23A9"/>
    <w:rsid w:val="009B73C5"/>
    <w:rsid w:val="009C05EB"/>
    <w:rsid w:val="009D26CE"/>
    <w:rsid w:val="009D76C1"/>
    <w:rsid w:val="009E2CFF"/>
    <w:rsid w:val="009E47D8"/>
    <w:rsid w:val="009F7001"/>
    <w:rsid w:val="009F73D6"/>
    <w:rsid w:val="00A14D13"/>
    <w:rsid w:val="00A22403"/>
    <w:rsid w:val="00A22729"/>
    <w:rsid w:val="00A344DA"/>
    <w:rsid w:val="00A37ABF"/>
    <w:rsid w:val="00A415BC"/>
    <w:rsid w:val="00A42BB3"/>
    <w:rsid w:val="00A567EB"/>
    <w:rsid w:val="00A63935"/>
    <w:rsid w:val="00A80E48"/>
    <w:rsid w:val="00A97495"/>
    <w:rsid w:val="00AA4516"/>
    <w:rsid w:val="00AC6DFF"/>
    <w:rsid w:val="00AD1784"/>
    <w:rsid w:val="00AE62C4"/>
    <w:rsid w:val="00AF1D8A"/>
    <w:rsid w:val="00AF4AF4"/>
    <w:rsid w:val="00B0711B"/>
    <w:rsid w:val="00B1678A"/>
    <w:rsid w:val="00B256F8"/>
    <w:rsid w:val="00B31392"/>
    <w:rsid w:val="00B62182"/>
    <w:rsid w:val="00B72E2D"/>
    <w:rsid w:val="00B8495C"/>
    <w:rsid w:val="00B90173"/>
    <w:rsid w:val="00B90339"/>
    <w:rsid w:val="00B90DC7"/>
    <w:rsid w:val="00B91116"/>
    <w:rsid w:val="00B9302D"/>
    <w:rsid w:val="00B95CC7"/>
    <w:rsid w:val="00BA4B4E"/>
    <w:rsid w:val="00BE487B"/>
    <w:rsid w:val="00BE5975"/>
    <w:rsid w:val="00BF3148"/>
    <w:rsid w:val="00C11251"/>
    <w:rsid w:val="00C24339"/>
    <w:rsid w:val="00C305AF"/>
    <w:rsid w:val="00C5696F"/>
    <w:rsid w:val="00C810C5"/>
    <w:rsid w:val="00C82F96"/>
    <w:rsid w:val="00C8447D"/>
    <w:rsid w:val="00C87F52"/>
    <w:rsid w:val="00CA26C4"/>
    <w:rsid w:val="00CB0A0F"/>
    <w:rsid w:val="00CC06E3"/>
    <w:rsid w:val="00CC454E"/>
    <w:rsid w:val="00CC5B2D"/>
    <w:rsid w:val="00CD14C9"/>
    <w:rsid w:val="00CE212C"/>
    <w:rsid w:val="00CE430E"/>
    <w:rsid w:val="00D24681"/>
    <w:rsid w:val="00D4061E"/>
    <w:rsid w:val="00D565B4"/>
    <w:rsid w:val="00D57D25"/>
    <w:rsid w:val="00D8471D"/>
    <w:rsid w:val="00DA32ED"/>
    <w:rsid w:val="00DA33E6"/>
    <w:rsid w:val="00DA4BDE"/>
    <w:rsid w:val="00DB338E"/>
    <w:rsid w:val="00DC1728"/>
    <w:rsid w:val="00DC779A"/>
    <w:rsid w:val="00DE0CFB"/>
    <w:rsid w:val="00DE10DE"/>
    <w:rsid w:val="00DE3A0D"/>
    <w:rsid w:val="00DF0DD4"/>
    <w:rsid w:val="00DF25DD"/>
    <w:rsid w:val="00DF61FF"/>
    <w:rsid w:val="00DF676A"/>
    <w:rsid w:val="00E16DE9"/>
    <w:rsid w:val="00E2296C"/>
    <w:rsid w:val="00E238DC"/>
    <w:rsid w:val="00E3258D"/>
    <w:rsid w:val="00E33C80"/>
    <w:rsid w:val="00E40DD6"/>
    <w:rsid w:val="00E55322"/>
    <w:rsid w:val="00E715DA"/>
    <w:rsid w:val="00EC0152"/>
    <w:rsid w:val="00EC0FB0"/>
    <w:rsid w:val="00EC5AA4"/>
    <w:rsid w:val="00ED318F"/>
    <w:rsid w:val="00ED3406"/>
    <w:rsid w:val="00ED38B5"/>
    <w:rsid w:val="00EE13C6"/>
    <w:rsid w:val="00EE4642"/>
    <w:rsid w:val="00EE57D4"/>
    <w:rsid w:val="00EE5DF5"/>
    <w:rsid w:val="00F01D23"/>
    <w:rsid w:val="00F07A58"/>
    <w:rsid w:val="00F12469"/>
    <w:rsid w:val="00F12D2C"/>
    <w:rsid w:val="00F146B6"/>
    <w:rsid w:val="00F1620A"/>
    <w:rsid w:val="00F538B8"/>
    <w:rsid w:val="00F60DCD"/>
    <w:rsid w:val="00F73931"/>
    <w:rsid w:val="00F832AC"/>
    <w:rsid w:val="00F87997"/>
    <w:rsid w:val="00F91A0B"/>
    <w:rsid w:val="00FA08AD"/>
    <w:rsid w:val="00FB1EB4"/>
    <w:rsid w:val="00FC2249"/>
    <w:rsid w:val="00FC451C"/>
    <w:rsid w:val="00FC4DE8"/>
    <w:rsid w:val="00FE3506"/>
    <w:rsid w:val="00FE4B9A"/>
    <w:rsid w:val="00FF1D83"/>
    <w:rsid w:val="00FF29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263A"/>
  <w15:chartTrackingRefBased/>
  <w15:docId w15:val="{5E998B45-60AC-094A-A5BA-9B747548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31"/>
    <w:rPr>
      <w:rFonts w:ascii="Tahoma" w:eastAsia="Times New Roman" w:hAnsi="Tahoma" w:cs="Tahoma"/>
      <w:kern w:val="0"/>
      <w:szCs w:val="24"/>
      <w14:ligatures w14:val="none"/>
    </w:rPr>
  </w:style>
  <w:style w:type="paragraph" w:styleId="Heading1">
    <w:name w:val="heading 1"/>
    <w:basedOn w:val="Normal"/>
    <w:next w:val="Normal"/>
    <w:link w:val="Heading1Char"/>
    <w:uiPriority w:val="9"/>
    <w:qFormat/>
    <w:rsid w:val="006E3C2B"/>
    <w:pPr>
      <w:keepNext/>
      <w:keepLines/>
      <w:numPr>
        <w:numId w:val="1"/>
      </w:numPr>
      <w:spacing w:before="240"/>
      <w:outlineLvl w:val="0"/>
    </w:pPr>
    <w:rPr>
      <w:rFonts w:asciiTheme="majorHAnsi" w:eastAsiaTheme="majorEastAsia" w:hAnsiTheme="majorHAnsi" w:cstheme="majorBidi"/>
      <w:color w:val="2F5496" w:themeColor="accent1" w:themeShade="BF"/>
      <w:kern w:val="2"/>
      <w:sz w:val="32"/>
      <w:szCs w:val="40"/>
      <w14:ligatures w14:val="standardContextual"/>
    </w:rPr>
  </w:style>
  <w:style w:type="paragraph" w:styleId="Heading2">
    <w:name w:val="heading 2"/>
    <w:basedOn w:val="Normal"/>
    <w:next w:val="Normal"/>
    <w:link w:val="Heading2Char"/>
    <w:uiPriority w:val="9"/>
    <w:unhideWhenUsed/>
    <w:qFormat/>
    <w:rsid w:val="006E3C2B"/>
    <w:pPr>
      <w:keepNext/>
      <w:keepLines/>
      <w:numPr>
        <w:ilvl w:val="1"/>
        <w:numId w:val="1"/>
      </w:numPr>
      <w:spacing w:before="40"/>
      <w:outlineLvl w:val="1"/>
    </w:pPr>
    <w:rPr>
      <w:rFonts w:asciiTheme="majorHAnsi" w:eastAsiaTheme="majorEastAsia" w:hAnsiTheme="majorHAnsi" w:cstheme="majorBidi"/>
      <w:color w:val="2F5496" w:themeColor="accent1" w:themeShade="BF"/>
      <w:kern w:val="2"/>
      <w:sz w:val="26"/>
      <w:szCs w:val="33"/>
      <w14:ligatures w14:val="standardContextual"/>
    </w:rPr>
  </w:style>
  <w:style w:type="paragraph" w:styleId="Heading3">
    <w:name w:val="heading 3"/>
    <w:basedOn w:val="Normal"/>
    <w:next w:val="Normal"/>
    <w:link w:val="Heading3Char"/>
    <w:uiPriority w:val="9"/>
    <w:unhideWhenUsed/>
    <w:qFormat/>
    <w:rsid w:val="006E3C2B"/>
    <w:pPr>
      <w:keepNext/>
      <w:keepLines/>
      <w:numPr>
        <w:ilvl w:val="2"/>
        <w:numId w:val="1"/>
      </w:numPr>
      <w:spacing w:before="40"/>
      <w:outlineLvl w:val="2"/>
    </w:pPr>
    <w:rPr>
      <w:rFonts w:asciiTheme="majorHAnsi" w:eastAsiaTheme="majorEastAsia" w:hAnsiTheme="majorHAnsi" w:cstheme="majorBidi"/>
      <w:color w:val="1F3763" w:themeColor="accent1" w:themeShade="7F"/>
      <w:kern w:val="2"/>
      <w:szCs w:val="30"/>
      <w14:ligatures w14:val="standardContextual"/>
    </w:rPr>
  </w:style>
  <w:style w:type="paragraph" w:styleId="Heading4">
    <w:name w:val="heading 4"/>
    <w:basedOn w:val="Normal"/>
    <w:next w:val="Normal"/>
    <w:link w:val="Heading4Char"/>
    <w:uiPriority w:val="9"/>
    <w:semiHidden/>
    <w:unhideWhenUsed/>
    <w:qFormat/>
    <w:rsid w:val="006E3C2B"/>
    <w:pPr>
      <w:keepNext/>
      <w:keepLines/>
      <w:numPr>
        <w:ilvl w:val="3"/>
        <w:numId w:val="1"/>
      </w:numPr>
      <w:spacing w:before="40"/>
      <w:outlineLvl w:val="3"/>
    </w:pPr>
    <w:rPr>
      <w:rFonts w:asciiTheme="majorHAnsi" w:eastAsiaTheme="majorEastAsia" w:hAnsiTheme="majorHAnsi" w:cstheme="majorBidi"/>
      <w:i/>
      <w:iCs/>
      <w:color w:val="2F5496" w:themeColor="accent1" w:themeShade="BF"/>
      <w:kern w:val="2"/>
      <w:szCs w:val="30"/>
      <w14:ligatures w14:val="standardContextual"/>
    </w:rPr>
  </w:style>
  <w:style w:type="paragraph" w:styleId="Heading5">
    <w:name w:val="heading 5"/>
    <w:basedOn w:val="Normal"/>
    <w:next w:val="Normal"/>
    <w:link w:val="Heading5Char"/>
    <w:uiPriority w:val="9"/>
    <w:semiHidden/>
    <w:unhideWhenUsed/>
    <w:qFormat/>
    <w:rsid w:val="006E3C2B"/>
    <w:pPr>
      <w:keepNext/>
      <w:keepLines/>
      <w:numPr>
        <w:ilvl w:val="4"/>
        <w:numId w:val="1"/>
      </w:numPr>
      <w:spacing w:before="40"/>
      <w:outlineLvl w:val="4"/>
    </w:pPr>
    <w:rPr>
      <w:rFonts w:asciiTheme="majorHAnsi" w:eastAsiaTheme="majorEastAsia" w:hAnsiTheme="majorHAnsi" w:cstheme="majorBidi"/>
      <w:color w:val="2F5496" w:themeColor="accent1" w:themeShade="BF"/>
      <w:kern w:val="2"/>
      <w:szCs w:val="30"/>
      <w14:ligatures w14:val="standardContextual"/>
    </w:rPr>
  </w:style>
  <w:style w:type="paragraph" w:styleId="Heading6">
    <w:name w:val="heading 6"/>
    <w:basedOn w:val="Normal"/>
    <w:next w:val="Normal"/>
    <w:link w:val="Heading6Char"/>
    <w:uiPriority w:val="9"/>
    <w:semiHidden/>
    <w:unhideWhenUsed/>
    <w:qFormat/>
    <w:rsid w:val="006E3C2B"/>
    <w:pPr>
      <w:keepNext/>
      <w:keepLines/>
      <w:numPr>
        <w:ilvl w:val="5"/>
        <w:numId w:val="1"/>
      </w:numPr>
      <w:spacing w:before="40"/>
      <w:outlineLvl w:val="5"/>
    </w:pPr>
    <w:rPr>
      <w:rFonts w:asciiTheme="majorHAnsi" w:eastAsiaTheme="majorEastAsia" w:hAnsiTheme="majorHAnsi" w:cstheme="majorBidi"/>
      <w:color w:val="1F3763" w:themeColor="accent1" w:themeShade="7F"/>
      <w:kern w:val="2"/>
      <w:szCs w:val="30"/>
      <w14:ligatures w14:val="standardContextual"/>
    </w:rPr>
  </w:style>
  <w:style w:type="paragraph" w:styleId="Heading7">
    <w:name w:val="heading 7"/>
    <w:basedOn w:val="Normal"/>
    <w:next w:val="Normal"/>
    <w:link w:val="Heading7Char"/>
    <w:uiPriority w:val="9"/>
    <w:semiHidden/>
    <w:unhideWhenUsed/>
    <w:qFormat/>
    <w:rsid w:val="006E3C2B"/>
    <w:pPr>
      <w:keepNext/>
      <w:keepLines/>
      <w:numPr>
        <w:ilvl w:val="6"/>
        <w:numId w:val="1"/>
      </w:numPr>
      <w:spacing w:before="40"/>
      <w:outlineLvl w:val="6"/>
    </w:pPr>
    <w:rPr>
      <w:rFonts w:asciiTheme="majorHAnsi" w:eastAsiaTheme="majorEastAsia" w:hAnsiTheme="majorHAnsi" w:cstheme="majorBidi"/>
      <w:i/>
      <w:iCs/>
      <w:color w:val="1F3763" w:themeColor="accent1" w:themeShade="7F"/>
      <w:kern w:val="2"/>
      <w:szCs w:val="30"/>
      <w14:ligatures w14:val="standardContextual"/>
    </w:rPr>
  </w:style>
  <w:style w:type="paragraph" w:styleId="Heading8">
    <w:name w:val="heading 8"/>
    <w:basedOn w:val="Normal"/>
    <w:next w:val="Normal"/>
    <w:link w:val="Heading8Char"/>
    <w:uiPriority w:val="9"/>
    <w:semiHidden/>
    <w:unhideWhenUsed/>
    <w:qFormat/>
    <w:rsid w:val="006E3C2B"/>
    <w:pPr>
      <w:keepNext/>
      <w:keepLines/>
      <w:numPr>
        <w:ilvl w:val="7"/>
        <w:numId w:val="1"/>
      </w:numPr>
      <w:spacing w:before="40"/>
      <w:outlineLvl w:val="7"/>
    </w:pPr>
    <w:rPr>
      <w:rFonts w:asciiTheme="majorHAnsi" w:eastAsiaTheme="majorEastAsia" w:hAnsiTheme="majorHAnsi" w:cstheme="majorBidi"/>
      <w:color w:val="272727" w:themeColor="text1" w:themeTint="D8"/>
      <w:kern w:val="2"/>
      <w:sz w:val="21"/>
      <w:szCs w:val="26"/>
      <w14:ligatures w14:val="standardContextual"/>
    </w:rPr>
  </w:style>
  <w:style w:type="paragraph" w:styleId="Heading9">
    <w:name w:val="heading 9"/>
    <w:basedOn w:val="Normal"/>
    <w:next w:val="Normal"/>
    <w:link w:val="Heading9Char"/>
    <w:uiPriority w:val="9"/>
    <w:semiHidden/>
    <w:unhideWhenUsed/>
    <w:qFormat/>
    <w:rsid w:val="006E3C2B"/>
    <w:pPr>
      <w:keepNext/>
      <w:keepLines/>
      <w:numPr>
        <w:ilvl w:val="8"/>
        <w:numId w:val="1"/>
      </w:numPr>
      <w:spacing w:before="40"/>
      <w:outlineLvl w:val="8"/>
    </w:pPr>
    <w:rPr>
      <w:rFonts w:asciiTheme="majorHAnsi" w:eastAsiaTheme="majorEastAsia" w:hAnsiTheme="majorHAnsi" w:cstheme="majorBidi"/>
      <w:i/>
      <w:iCs/>
      <w:color w:val="272727" w:themeColor="text1" w:themeTint="D8"/>
      <w:kern w:val="2"/>
      <w:sz w:val="21"/>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2B"/>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6E3C2B"/>
    <w:rPr>
      <w:rFonts w:asciiTheme="majorHAnsi" w:eastAsiaTheme="majorEastAsia" w:hAnsiTheme="majorHAnsi" w:cstheme="majorBidi"/>
      <w:color w:val="2F5496" w:themeColor="accent1" w:themeShade="BF"/>
      <w:sz w:val="26"/>
      <w:szCs w:val="33"/>
    </w:rPr>
  </w:style>
  <w:style w:type="character" w:customStyle="1" w:styleId="Heading3Char">
    <w:name w:val="Heading 3 Char"/>
    <w:basedOn w:val="DefaultParagraphFont"/>
    <w:link w:val="Heading3"/>
    <w:uiPriority w:val="9"/>
    <w:rsid w:val="006E3C2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E3C2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E3C2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E3C2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E3C2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E3C2B"/>
    <w:rPr>
      <w:rFonts w:asciiTheme="majorHAnsi" w:eastAsiaTheme="majorEastAsia" w:hAnsiTheme="majorHAnsi" w:cstheme="majorBidi"/>
      <w:color w:val="272727" w:themeColor="text1" w:themeTint="D8"/>
      <w:sz w:val="21"/>
      <w:szCs w:val="26"/>
    </w:rPr>
  </w:style>
  <w:style w:type="character" w:customStyle="1" w:styleId="Heading9Char">
    <w:name w:val="Heading 9 Char"/>
    <w:basedOn w:val="DefaultParagraphFont"/>
    <w:link w:val="Heading9"/>
    <w:uiPriority w:val="9"/>
    <w:semiHidden/>
    <w:rsid w:val="006E3C2B"/>
    <w:rPr>
      <w:rFonts w:asciiTheme="majorHAnsi" w:eastAsiaTheme="majorEastAsia" w:hAnsiTheme="majorHAnsi" w:cstheme="majorBidi"/>
      <w:i/>
      <w:iCs/>
      <w:color w:val="272727" w:themeColor="text1" w:themeTint="D8"/>
      <w:sz w:val="21"/>
      <w:szCs w:val="26"/>
    </w:rPr>
  </w:style>
  <w:style w:type="character" w:styleId="Hyperlink">
    <w:name w:val="Hyperlink"/>
    <w:basedOn w:val="DefaultParagraphFont"/>
    <w:uiPriority w:val="99"/>
    <w:unhideWhenUsed/>
    <w:rsid w:val="006E3C2B"/>
    <w:rPr>
      <w:color w:val="0563C1" w:themeColor="hyperlink"/>
      <w:u w:val="single"/>
    </w:rPr>
  </w:style>
  <w:style w:type="paragraph" w:styleId="TOC1">
    <w:name w:val="toc 1"/>
    <w:basedOn w:val="Normal"/>
    <w:next w:val="Normal"/>
    <w:autoRedefine/>
    <w:uiPriority w:val="39"/>
    <w:unhideWhenUsed/>
    <w:rsid w:val="00B72E2D"/>
    <w:pPr>
      <w:tabs>
        <w:tab w:val="left" w:pos="142"/>
        <w:tab w:val="left" w:pos="709"/>
        <w:tab w:val="right" w:leader="dot" w:pos="9016"/>
      </w:tabs>
      <w:spacing w:before="120" w:after="120"/>
    </w:pPr>
    <w:rPr>
      <w:rFonts w:asciiTheme="minorHAnsi" w:eastAsiaTheme="minorHAnsi" w:hAnsiTheme="minorHAnsi" w:cstheme="majorBidi"/>
      <w:b/>
      <w:bCs/>
      <w:caps/>
      <w:kern w:val="2"/>
      <w:sz w:val="20"/>
      <w:szCs w:val="23"/>
      <w14:ligatures w14:val="standardContextual"/>
    </w:rPr>
  </w:style>
  <w:style w:type="paragraph" w:styleId="TOC2">
    <w:name w:val="toc 2"/>
    <w:basedOn w:val="Normal"/>
    <w:next w:val="Normal"/>
    <w:autoRedefine/>
    <w:uiPriority w:val="39"/>
    <w:unhideWhenUsed/>
    <w:rsid w:val="0049509A"/>
    <w:pPr>
      <w:tabs>
        <w:tab w:val="left" w:pos="720"/>
        <w:tab w:val="right" w:leader="dot" w:pos="9016"/>
      </w:tabs>
      <w:ind w:left="240"/>
    </w:pPr>
    <w:rPr>
      <w:rFonts w:asciiTheme="minorHAnsi" w:eastAsiaTheme="minorHAnsi" w:hAnsiTheme="minorHAnsi" w:cstheme="majorBidi"/>
      <w:smallCaps/>
      <w:kern w:val="2"/>
      <w:sz w:val="20"/>
      <w:szCs w:val="23"/>
      <w14:ligatures w14:val="standardContextual"/>
    </w:rPr>
  </w:style>
  <w:style w:type="paragraph" w:styleId="FootnoteText">
    <w:name w:val="footnote text"/>
    <w:basedOn w:val="Normal"/>
    <w:link w:val="FootnoteTextChar"/>
    <w:uiPriority w:val="99"/>
    <w:unhideWhenUsed/>
    <w:rsid w:val="002025E3"/>
    <w:rPr>
      <w:rFonts w:asciiTheme="minorHAnsi" w:eastAsiaTheme="minorHAnsi" w:hAnsiTheme="minorHAnsi" w:cs="Angsana New"/>
      <w:kern w:val="2"/>
      <w:sz w:val="20"/>
      <w:szCs w:val="25"/>
      <w14:ligatures w14:val="standardContextual"/>
    </w:rPr>
  </w:style>
  <w:style w:type="character" w:customStyle="1" w:styleId="FootnoteTextChar">
    <w:name w:val="Footnote Text Char"/>
    <w:basedOn w:val="DefaultParagraphFont"/>
    <w:link w:val="FootnoteText"/>
    <w:uiPriority w:val="99"/>
    <w:rsid w:val="002025E3"/>
    <w:rPr>
      <w:rFonts w:cs="Angsana New"/>
      <w:sz w:val="20"/>
      <w:szCs w:val="25"/>
    </w:rPr>
  </w:style>
  <w:style w:type="character" w:styleId="FootnoteReference">
    <w:name w:val="footnote reference"/>
    <w:basedOn w:val="DefaultParagraphFont"/>
    <w:uiPriority w:val="99"/>
    <w:semiHidden/>
    <w:unhideWhenUsed/>
    <w:rsid w:val="002025E3"/>
    <w:rPr>
      <w:sz w:val="32"/>
      <w:szCs w:val="32"/>
      <w:vertAlign w:val="superscript"/>
    </w:rPr>
  </w:style>
  <w:style w:type="paragraph" w:styleId="NormalWeb">
    <w:name w:val="Normal (Web)"/>
    <w:basedOn w:val="Normal"/>
    <w:uiPriority w:val="99"/>
    <w:unhideWhenUsed/>
    <w:rsid w:val="004826CD"/>
    <w:pPr>
      <w:spacing w:before="100" w:beforeAutospacing="1" w:after="100" w:afterAutospacing="1"/>
    </w:pPr>
  </w:style>
  <w:style w:type="character" w:styleId="FollowedHyperlink">
    <w:name w:val="FollowedHyperlink"/>
    <w:basedOn w:val="DefaultParagraphFont"/>
    <w:uiPriority w:val="99"/>
    <w:semiHidden/>
    <w:unhideWhenUsed/>
    <w:rsid w:val="003634EC"/>
    <w:rPr>
      <w:color w:val="954F72" w:themeColor="followedHyperlink"/>
      <w:u w:val="single"/>
    </w:rPr>
  </w:style>
  <w:style w:type="character" w:styleId="UnresolvedMention">
    <w:name w:val="Unresolved Mention"/>
    <w:basedOn w:val="DefaultParagraphFont"/>
    <w:uiPriority w:val="99"/>
    <w:semiHidden/>
    <w:unhideWhenUsed/>
    <w:rsid w:val="003634EC"/>
    <w:rPr>
      <w:color w:val="605E5C"/>
      <w:shd w:val="clear" w:color="auto" w:fill="E1DFDD"/>
    </w:rPr>
  </w:style>
  <w:style w:type="character" w:styleId="CommentReference">
    <w:name w:val="annotation reference"/>
    <w:basedOn w:val="DefaultParagraphFont"/>
    <w:uiPriority w:val="99"/>
    <w:semiHidden/>
    <w:unhideWhenUsed/>
    <w:rsid w:val="00E2296C"/>
    <w:rPr>
      <w:sz w:val="16"/>
      <w:szCs w:val="16"/>
    </w:rPr>
  </w:style>
  <w:style w:type="paragraph" w:styleId="CommentText">
    <w:name w:val="annotation text"/>
    <w:basedOn w:val="Normal"/>
    <w:link w:val="CommentTextChar"/>
    <w:uiPriority w:val="99"/>
    <w:semiHidden/>
    <w:unhideWhenUsed/>
    <w:rsid w:val="00E2296C"/>
    <w:rPr>
      <w:rFonts w:asciiTheme="minorHAnsi" w:eastAsiaTheme="minorHAnsi" w:hAnsiTheme="minorHAnsi" w:cs="Angsana New"/>
      <w:kern w:val="2"/>
      <w:sz w:val="20"/>
      <w:szCs w:val="25"/>
      <w14:ligatures w14:val="standardContextual"/>
    </w:rPr>
  </w:style>
  <w:style w:type="character" w:customStyle="1" w:styleId="CommentTextChar">
    <w:name w:val="Comment Text Char"/>
    <w:basedOn w:val="DefaultParagraphFont"/>
    <w:link w:val="CommentText"/>
    <w:uiPriority w:val="99"/>
    <w:semiHidden/>
    <w:rsid w:val="00E2296C"/>
    <w:rPr>
      <w:rFonts w:cs="Angsana New"/>
      <w:sz w:val="20"/>
      <w:szCs w:val="25"/>
    </w:rPr>
  </w:style>
  <w:style w:type="paragraph" w:styleId="CommentSubject">
    <w:name w:val="annotation subject"/>
    <w:basedOn w:val="CommentText"/>
    <w:next w:val="CommentText"/>
    <w:link w:val="CommentSubjectChar"/>
    <w:uiPriority w:val="99"/>
    <w:semiHidden/>
    <w:unhideWhenUsed/>
    <w:rsid w:val="00E2296C"/>
    <w:rPr>
      <w:b/>
      <w:bCs/>
    </w:rPr>
  </w:style>
  <w:style w:type="character" w:customStyle="1" w:styleId="CommentSubjectChar">
    <w:name w:val="Comment Subject Char"/>
    <w:basedOn w:val="CommentTextChar"/>
    <w:link w:val="CommentSubject"/>
    <w:uiPriority w:val="99"/>
    <w:semiHidden/>
    <w:rsid w:val="00E2296C"/>
    <w:rPr>
      <w:rFonts w:cs="Angsana New"/>
      <w:b/>
      <w:bCs/>
      <w:sz w:val="20"/>
      <w:szCs w:val="25"/>
    </w:rPr>
  </w:style>
  <w:style w:type="paragraph" w:styleId="HTMLPreformatted">
    <w:name w:val="HTML Preformatted"/>
    <w:basedOn w:val="Normal"/>
    <w:link w:val="HTMLPreformattedChar"/>
    <w:uiPriority w:val="99"/>
    <w:semiHidden/>
    <w:unhideWhenUsed/>
    <w:rsid w:val="00B62182"/>
    <w:rPr>
      <w:rFonts w:ascii="Consolas" w:eastAsiaTheme="minorHAnsi" w:hAnsi="Consolas" w:cs="Angsana New"/>
      <w:kern w:val="2"/>
      <w:sz w:val="20"/>
      <w:szCs w:val="25"/>
      <w14:ligatures w14:val="standardContextual"/>
    </w:rPr>
  </w:style>
  <w:style w:type="character" w:customStyle="1" w:styleId="HTMLPreformattedChar">
    <w:name w:val="HTML Preformatted Char"/>
    <w:basedOn w:val="DefaultParagraphFont"/>
    <w:link w:val="HTMLPreformatted"/>
    <w:uiPriority w:val="99"/>
    <w:semiHidden/>
    <w:rsid w:val="00B62182"/>
    <w:rPr>
      <w:rFonts w:ascii="Consolas" w:hAnsi="Consolas" w:cs="Angsana New"/>
      <w:sz w:val="20"/>
      <w:szCs w:val="25"/>
    </w:rPr>
  </w:style>
  <w:style w:type="character" w:styleId="Strong">
    <w:name w:val="Strong"/>
    <w:basedOn w:val="DefaultParagraphFont"/>
    <w:uiPriority w:val="22"/>
    <w:qFormat/>
    <w:rsid w:val="002734F7"/>
    <w:rPr>
      <w:b/>
      <w:bCs/>
    </w:rPr>
  </w:style>
  <w:style w:type="paragraph" w:styleId="TOCHeading">
    <w:name w:val="TOC Heading"/>
    <w:basedOn w:val="Heading1"/>
    <w:next w:val="Normal"/>
    <w:uiPriority w:val="39"/>
    <w:unhideWhenUsed/>
    <w:qFormat/>
    <w:rsid w:val="000A1F36"/>
    <w:pPr>
      <w:numPr>
        <w:numId w:val="0"/>
      </w:numPr>
      <w:spacing w:before="480" w:line="276" w:lineRule="auto"/>
      <w:outlineLvl w:val="9"/>
    </w:pPr>
    <w:rPr>
      <w:b/>
      <w:bCs/>
      <w:kern w:val="0"/>
      <w:sz w:val="35"/>
      <w:szCs w:val="35"/>
      <w:cs/>
      <w14:ligatures w14:val="none"/>
    </w:rPr>
  </w:style>
  <w:style w:type="paragraph" w:styleId="TOC3">
    <w:name w:val="toc 3"/>
    <w:basedOn w:val="Normal"/>
    <w:next w:val="Normal"/>
    <w:autoRedefine/>
    <w:uiPriority w:val="39"/>
    <w:unhideWhenUsed/>
    <w:rsid w:val="000A1F36"/>
    <w:pPr>
      <w:ind w:left="480"/>
    </w:pPr>
    <w:rPr>
      <w:rFonts w:asciiTheme="minorHAnsi" w:eastAsiaTheme="minorHAnsi" w:hAnsiTheme="minorHAnsi" w:cstheme="majorBidi"/>
      <w:i/>
      <w:iCs/>
      <w:kern w:val="2"/>
      <w:sz w:val="20"/>
      <w:szCs w:val="23"/>
      <w14:ligatures w14:val="standardContextual"/>
    </w:rPr>
  </w:style>
  <w:style w:type="paragraph" w:styleId="TOC4">
    <w:name w:val="toc 4"/>
    <w:basedOn w:val="Normal"/>
    <w:next w:val="Normal"/>
    <w:autoRedefine/>
    <w:uiPriority w:val="39"/>
    <w:semiHidden/>
    <w:unhideWhenUsed/>
    <w:rsid w:val="000A1F36"/>
    <w:pPr>
      <w:ind w:left="720"/>
    </w:pPr>
    <w:rPr>
      <w:rFonts w:asciiTheme="minorHAnsi" w:eastAsiaTheme="minorHAnsi" w:hAnsiTheme="minorHAnsi" w:cstheme="majorBidi"/>
      <w:kern w:val="2"/>
      <w:sz w:val="18"/>
      <w:szCs w:val="21"/>
      <w14:ligatures w14:val="standardContextual"/>
    </w:rPr>
  </w:style>
  <w:style w:type="paragraph" w:styleId="TOC5">
    <w:name w:val="toc 5"/>
    <w:basedOn w:val="Normal"/>
    <w:next w:val="Normal"/>
    <w:autoRedefine/>
    <w:uiPriority w:val="39"/>
    <w:semiHidden/>
    <w:unhideWhenUsed/>
    <w:rsid w:val="000A1F36"/>
    <w:pPr>
      <w:ind w:left="960"/>
    </w:pPr>
    <w:rPr>
      <w:rFonts w:asciiTheme="minorHAnsi" w:eastAsiaTheme="minorHAnsi" w:hAnsiTheme="minorHAnsi" w:cstheme="majorBidi"/>
      <w:kern w:val="2"/>
      <w:sz w:val="18"/>
      <w:szCs w:val="21"/>
      <w14:ligatures w14:val="standardContextual"/>
    </w:rPr>
  </w:style>
  <w:style w:type="paragraph" w:styleId="TOC6">
    <w:name w:val="toc 6"/>
    <w:basedOn w:val="Normal"/>
    <w:next w:val="Normal"/>
    <w:autoRedefine/>
    <w:uiPriority w:val="39"/>
    <w:semiHidden/>
    <w:unhideWhenUsed/>
    <w:rsid w:val="000A1F36"/>
    <w:pPr>
      <w:ind w:left="1200"/>
    </w:pPr>
    <w:rPr>
      <w:rFonts w:asciiTheme="minorHAnsi" w:eastAsiaTheme="minorHAnsi" w:hAnsiTheme="minorHAnsi" w:cstheme="majorBidi"/>
      <w:kern w:val="2"/>
      <w:sz w:val="18"/>
      <w:szCs w:val="21"/>
      <w14:ligatures w14:val="standardContextual"/>
    </w:rPr>
  </w:style>
  <w:style w:type="paragraph" w:styleId="TOC7">
    <w:name w:val="toc 7"/>
    <w:basedOn w:val="Normal"/>
    <w:next w:val="Normal"/>
    <w:autoRedefine/>
    <w:uiPriority w:val="39"/>
    <w:semiHidden/>
    <w:unhideWhenUsed/>
    <w:rsid w:val="000A1F36"/>
    <w:pPr>
      <w:ind w:left="1440"/>
    </w:pPr>
    <w:rPr>
      <w:rFonts w:asciiTheme="minorHAnsi" w:eastAsiaTheme="minorHAnsi" w:hAnsiTheme="minorHAnsi" w:cstheme="majorBidi"/>
      <w:kern w:val="2"/>
      <w:sz w:val="18"/>
      <w:szCs w:val="21"/>
      <w14:ligatures w14:val="standardContextual"/>
    </w:rPr>
  </w:style>
  <w:style w:type="paragraph" w:styleId="TOC8">
    <w:name w:val="toc 8"/>
    <w:basedOn w:val="Normal"/>
    <w:next w:val="Normal"/>
    <w:autoRedefine/>
    <w:uiPriority w:val="39"/>
    <w:semiHidden/>
    <w:unhideWhenUsed/>
    <w:rsid w:val="000A1F36"/>
    <w:pPr>
      <w:ind w:left="1680"/>
    </w:pPr>
    <w:rPr>
      <w:rFonts w:asciiTheme="minorHAnsi" w:eastAsiaTheme="minorHAnsi" w:hAnsiTheme="minorHAnsi" w:cstheme="majorBidi"/>
      <w:kern w:val="2"/>
      <w:sz w:val="18"/>
      <w:szCs w:val="21"/>
      <w14:ligatures w14:val="standardContextual"/>
    </w:rPr>
  </w:style>
  <w:style w:type="paragraph" w:styleId="TOC9">
    <w:name w:val="toc 9"/>
    <w:basedOn w:val="Normal"/>
    <w:next w:val="Normal"/>
    <w:autoRedefine/>
    <w:uiPriority w:val="39"/>
    <w:semiHidden/>
    <w:unhideWhenUsed/>
    <w:rsid w:val="000A1F36"/>
    <w:pPr>
      <w:ind w:left="1920"/>
    </w:pPr>
    <w:rPr>
      <w:rFonts w:asciiTheme="minorHAnsi" w:eastAsiaTheme="minorHAnsi" w:hAnsiTheme="minorHAnsi" w:cstheme="majorBidi"/>
      <w:kern w:val="2"/>
      <w:sz w:val="18"/>
      <w:szCs w:val="21"/>
      <w14:ligatures w14:val="standardContextual"/>
    </w:rPr>
  </w:style>
  <w:style w:type="paragraph" w:styleId="Header">
    <w:name w:val="header"/>
    <w:basedOn w:val="Normal"/>
    <w:link w:val="HeaderChar"/>
    <w:uiPriority w:val="99"/>
    <w:unhideWhenUsed/>
    <w:rsid w:val="00080409"/>
    <w:pPr>
      <w:tabs>
        <w:tab w:val="center" w:pos="4513"/>
        <w:tab w:val="right" w:pos="9026"/>
      </w:tabs>
    </w:pPr>
    <w:rPr>
      <w:rFonts w:asciiTheme="minorHAnsi" w:eastAsiaTheme="minorHAnsi" w:hAnsiTheme="minorHAnsi" w:cs="Angsana New"/>
      <w:kern w:val="2"/>
      <w:szCs w:val="30"/>
      <w14:ligatures w14:val="standardContextual"/>
    </w:rPr>
  </w:style>
  <w:style w:type="character" w:customStyle="1" w:styleId="HeaderChar">
    <w:name w:val="Header Char"/>
    <w:basedOn w:val="DefaultParagraphFont"/>
    <w:link w:val="Header"/>
    <w:uiPriority w:val="99"/>
    <w:rsid w:val="00080409"/>
    <w:rPr>
      <w:rFonts w:cs="Angsana New"/>
    </w:rPr>
  </w:style>
  <w:style w:type="paragraph" w:styleId="Footer">
    <w:name w:val="footer"/>
    <w:basedOn w:val="Normal"/>
    <w:link w:val="FooterChar"/>
    <w:uiPriority w:val="99"/>
    <w:unhideWhenUsed/>
    <w:rsid w:val="00080409"/>
    <w:pPr>
      <w:tabs>
        <w:tab w:val="center" w:pos="4513"/>
        <w:tab w:val="right" w:pos="9026"/>
      </w:tabs>
    </w:pPr>
    <w:rPr>
      <w:rFonts w:asciiTheme="minorHAnsi" w:eastAsiaTheme="minorHAnsi" w:hAnsiTheme="minorHAnsi" w:cs="Angsana New"/>
      <w:kern w:val="2"/>
      <w:szCs w:val="30"/>
      <w14:ligatures w14:val="standardContextual"/>
    </w:rPr>
  </w:style>
  <w:style w:type="character" w:customStyle="1" w:styleId="FooterChar">
    <w:name w:val="Footer Char"/>
    <w:basedOn w:val="DefaultParagraphFont"/>
    <w:link w:val="Footer"/>
    <w:uiPriority w:val="99"/>
    <w:rsid w:val="00080409"/>
    <w:rPr>
      <w:rFonts w:cs="Angsana New"/>
    </w:rPr>
  </w:style>
  <w:style w:type="character" w:styleId="PageNumber">
    <w:name w:val="page number"/>
    <w:basedOn w:val="DefaultParagraphFont"/>
    <w:uiPriority w:val="99"/>
    <w:semiHidden/>
    <w:unhideWhenUsed/>
    <w:rsid w:val="0066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696">
      <w:bodyDiv w:val="1"/>
      <w:marLeft w:val="0"/>
      <w:marRight w:val="0"/>
      <w:marTop w:val="0"/>
      <w:marBottom w:val="0"/>
      <w:divBdr>
        <w:top w:val="none" w:sz="0" w:space="0" w:color="auto"/>
        <w:left w:val="none" w:sz="0" w:space="0" w:color="auto"/>
        <w:bottom w:val="none" w:sz="0" w:space="0" w:color="auto"/>
        <w:right w:val="none" w:sz="0" w:space="0" w:color="auto"/>
      </w:divBdr>
    </w:div>
    <w:div w:id="31393414">
      <w:bodyDiv w:val="1"/>
      <w:marLeft w:val="0"/>
      <w:marRight w:val="0"/>
      <w:marTop w:val="0"/>
      <w:marBottom w:val="0"/>
      <w:divBdr>
        <w:top w:val="none" w:sz="0" w:space="0" w:color="auto"/>
        <w:left w:val="none" w:sz="0" w:space="0" w:color="auto"/>
        <w:bottom w:val="none" w:sz="0" w:space="0" w:color="auto"/>
        <w:right w:val="none" w:sz="0" w:space="0" w:color="auto"/>
      </w:divBdr>
    </w:div>
    <w:div w:id="41830921">
      <w:bodyDiv w:val="1"/>
      <w:marLeft w:val="0"/>
      <w:marRight w:val="0"/>
      <w:marTop w:val="0"/>
      <w:marBottom w:val="0"/>
      <w:divBdr>
        <w:top w:val="none" w:sz="0" w:space="0" w:color="auto"/>
        <w:left w:val="none" w:sz="0" w:space="0" w:color="auto"/>
        <w:bottom w:val="none" w:sz="0" w:space="0" w:color="auto"/>
        <w:right w:val="none" w:sz="0" w:space="0" w:color="auto"/>
      </w:divBdr>
    </w:div>
    <w:div w:id="55588103">
      <w:bodyDiv w:val="1"/>
      <w:marLeft w:val="0"/>
      <w:marRight w:val="0"/>
      <w:marTop w:val="0"/>
      <w:marBottom w:val="0"/>
      <w:divBdr>
        <w:top w:val="none" w:sz="0" w:space="0" w:color="auto"/>
        <w:left w:val="none" w:sz="0" w:space="0" w:color="auto"/>
        <w:bottom w:val="none" w:sz="0" w:space="0" w:color="auto"/>
        <w:right w:val="none" w:sz="0" w:space="0" w:color="auto"/>
      </w:divBdr>
    </w:div>
    <w:div w:id="87312315">
      <w:bodyDiv w:val="1"/>
      <w:marLeft w:val="0"/>
      <w:marRight w:val="0"/>
      <w:marTop w:val="0"/>
      <w:marBottom w:val="0"/>
      <w:divBdr>
        <w:top w:val="none" w:sz="0" w:space="0" w:color="auto"/>
        <w:left w:val="none" w:sz="0" w:space="0" w:color="auto"/>
        <w:bottom w:val="none" w:sz="0" w:space="0" w:color="auto"/>
        <w:right w:val="none" w:sz="0" w:space="0" w:color="auto"/>
      </w:divBdr>
    </w:div>
    <w:div w:id="121582474">
      <w:bodyDiv w:val="1"/>
      <w:marLeft w:val="0"/>
      <w:marRight w:val="0"/>
      <w:marTop w:val="0"/>
      <w:marBottom w:val="0"/>
      <w:divBdr>
        <w:top w:val="none" w:sz="0" w:space="0" w:color="auto"/>
        <w:left w:val="none" w:sz="0" w:space="0" w:color="auto"/>
        <w:bottom w:val="none" w:sz="0" w:space="0" w:color="auto"/>
        <w:right w:val="none" w:sz="0" w:space="0" w:color="auto"/>
      </w:divBdr>
      <w:divsChild>
        <w:div w:id="884370463">
          <w:marLeft w:val="0"/>
          <w:marRight w:val="0"/>
          <w:marTop w:val="0"/>
          <w:marBottom w:val="0"/>
          <w:divBdr>
            <w:top w:val="none" w:sz="0" w:space="0" w:color="auto"/>
            <w:left w:val="none" w:sz="0" w:space="0" w:color="auto"/>
            <w:bottom w:val="none" w:sz="0" w:space="0" w:color="auto"/>
            <w:right w:val="none" w:sz="0" w:space="0" w:color="auto"/>
          </w:divBdr>
          <w:divsChild>
            <w:div w:id="837306374">
              <w:marLeft w:val="0"/>
              <w:marRight w:val="0"/>
              <w:marTop w:val="0"/>
              <w:marBottom w:val="0"/>
              <w:divBdr>
                <w:top w:val="none" w:sz="0" w:space="0" w:color="auto"/>
                <w:left w:val="none" w:sz="0" w:space="0" w:color="auto"/>
                <w:bottom w:val="none" w:sz="0" w:space="0" w:color="auto"/>
                <w:right w:val="none" w:sz="0" w:space="0" w:color="auto"/>
              </w:divBdr>
              <w:divsChild>
                <w:div w:id="14994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799">
      <w:bodyDiv w:val="1"/>
      <w:marLeft w:val="0"/>
      <w:marRight w:val="0"/>
      <w:marTop w:val="0"/>
      <w:marBottom w:val="0"/>
      <w:divBdr>
        <w:top w:val="none" w:sz="0" w:space="0" w:color="auto"/>
        <w:left w:val="none" w:sz="0" w:space="0" w:color="auto"/>
        <w:bottom w:val="none" w:sz="0" w:space="0" w:color="auto"/>
        <w:right w:val="none" w:sz="0" w:space="0" w:color="auto"/>
      </w:divBdr>
    </w:div>
    <w:div w:id="156919748">
      <w:bodyDiv w:val="1"/>
      <w:marLeft w:val="0"/>
      <w:marRight w:val="0"/>
      <w:marTop w:val="0"/>
      <w:marBottom w:val="0"/>
      <w:divBdr>
        <w:top w:val="none" w:sz="0" w:space="0" w:color="auto"/>
        <w:left w:val="none" w:sz="0" w:space="0" w:color="auto"/>
        <w:bottom w:val="none" w:sz="0" w:space="0" w:color="auto"/>
        <w:right w:val="none" w:sz="0" w:space="0" w:color="auto"/>
      </w:divBdr>
    </w:div>
    <w:div w:id="158542120">
      <w:bodyDiv w:val="1"/>
      <w:marLeft w:val="0"/>
      <w:marRight w:val="0"/>
      <w:marTop w:val="0"/>
      <w:marBottom w:val="0"/>
      <w:divBdr>
        <w:top w:val="none" w:sz="0" w:space="0" w:color="auto"/>
        <w:left w:val="none" w:sz="0" w:space="0" w:color="auto"/>
        <w:bottom w:val="none" w:sz="0" w:space="0" w:color="auto"/>
        <w:right w:val="none" w:sz="0" w:space="0" w:color="auto"/>
      </w:divBdr>
    </w:div>
    <w:div w:id="274212604">
      <w:bodyDiv w:val="1"/>
      <w:marLeft w:val="0"/>
      <w:marRight w:val="0"/>
      <w:marTop w:val="0"/>
      <w:marBottom w:val="0"/>
      <w:divBdr>
        <w:top w:val="none" w:sz="0" w:space="0" w:color="auto"/>
        <w:left w:val="none" w:sz="0" w:space="0" w:color="auto"/>
        <w:bottom w:val="none" w:sz="0" w:space="0" w:color="auto"/>
        <w:right w:val="none" w:sz="0" w:space="0" w:color="auto"/>
      </w:divBdr>
      <w:divsChild>
        <w:div w:id="1193423926">
          <w:marLeft w:val="0"/>
          <w:marRight w:val="0"/>
          <w:marTop w:val="0"/>
          <w:marBottom w:val="0"/>
          <w:divBdr>
            <w:top w:val="none" w:sz="0" w:space="0" w:color="auto"/>
            <w:left w:val="none" w:sz="0" w:space="0" w:color="auto"/>
            <w:bottom w:val="none" w:sz="0" w:space="0" w:color="auto"/>
            <w:right w:val="none" w:sz="0" w:space="0" w:color="auto"/>
          </w:divBdr>
          <w:divsChild>
            <w:div w:id="1552767698">
              <w:marLeft w:val="0"/>
              <w:marRight w:val="0"/>
              <w:marTop w:val="0"/>
              <w:marBottom w:val="0"/>
              <w:divBdr>
                <w:top w:val="none" w:sz="0" w:space="0" w:color="auto"/>
                <w:left w:val="none" w:sz="0" w:space="0" w:color="auto"/>
                <w:bottom w:val="none" w:sz="0" w:space="0" w:color="auto"/>
                <w:right w:val="none" w:sz="0" w:space="0" w:color="auto"/>
              </w:divBdr>
              <w:divsChild>
                <w:div w:id="611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2314">
      <w:bodyDiv w:val="1"/>
      <w:marLeft w:val="0"/>
      <w:marRight w:val="0"/>
      <w:marTop w:val="0"/>
      <w:marBottom w:val="0"/>
      <w:divBdr>
        <w:top w:val="none" w:sz="0" w:space="0" w:color="auto"/>
        <w:left w:val="none" w:sz="0" w:space="0" w:color="auto"/>
        <w:bottom w:val="none" w:sz="0" w:space="0" w:color="auto"/>
        <w:right w:val="none" w:sz="0" w:space="0" w:color="auto"/>
      </w:divBdr>
    </w:div>
    <w:div w:id="303584540">
      <w:bodyDiv w:val="1"/>
      <w:marLeft w:val="0"/>
      <w:marRight w:val="0"/>
      <w:marTop w:val="0"/>
      <w:marBottom w:val="0"/>
      <w:divBdr>
        <w:top w:val="none" w:sz="0" w:space="0" w:color="auto"/>
        <w:left w:val="none" w:sz="0" w:space="0" w:color="auto"/>
        <w:bottom w:val="none" w:sz="0" w:space="0" w:color="auto"/>
        <w:right w:val="none" w:sz="0" w:space="0" w:color="auto"/>
      </w:divBdr>
    </w:div>
    <w:div w:id="322591484">
      <w:bodyDiv w:val="1"/>
      <w:marLeft w:val="0"/>
      <w:marRight w:val="0"/>
      <w:marTop w:val="0"/>
      <w:marBottom w:val="0"/>
      <w:divBdr>
        <w:top w:val="none" w:sz="0" w:space="0" w:color="auto"/>
        <w:left w:val="none" w:sz="0" w:space="0" w:color="auto"/>
        <w:bottom w:val="none" w:sz="0" w:space="0" w:color="auto"/>
        <w:right w:val="none" w:sz="0" w:space="0" w:color="auto"/>
      </w:divBdr>
      <w:divsChild>
        <w:div w:id="495419161">
          <w:marLeft w:val="0"/>
          <w:marRight w:val="0"/>
          <w:marTop w:val="0"/>
          <w:marBottom w:val="0"/>
          <w:divBdr>
            <w:top w:val="none" w:sz="0" w:space="0" w:color="auto"/>
            <w:left w:val="none" w:sz="0" w:space="0" w:color="auto"/>
            <w:bottom w:val="none" w:sz="0" w:space="0" w:color="auto"/>
            <w:right w:val="none" w:sz="0" w:space="0" w:color="auto"/>
          </w:divBdr>
          <w:divsChild>
            <w:div w:id="593394314">
              <w:marLeft w:val="0"/>
              <w:marRight w:val="0"/>
              <w:marTop w:val="0"/>
              <w:marBottom w:val="0"/>
              <w:divBdr>
                <w:top w:val="none" w:sz="0" w:space="0" w:color="auto"/>
                <w:left w:val="none" w:sz="0" w:space="0" w:color="auto"/>
                <w:bottom w:val="none" w:sz="0" w:space="0" w:color="auto"/>
                <w:right w:val="none" w:sz="0" w:space="0" w:color="auto"/>
              </w:divBdr>
              <w:divsChild>
                <w:div w:id="6319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6026">
      <w:bodyDiv w:val="1"/>
      <w:marLeft w:val="0"/>
      <w:marRight w:val="0"/>
      <w:marTop w:val="0"/>
      <w:marBottom w:val="0"/>
      <w:divBdr>
        <w:top w:val="none" w:sz="0" w:space="0" w:color="auto"/>
        <w:left w:val="none" w:sz="0" w:space="0" w:color="auto"/>
        <w:bottom w:val="none" w:sz="0" w:space="0" w:color="auto"/>
        <w:right w:val="none" w:sz="0" w:space="0" w:color="auto"/>
      </w:divBdr>
    </w:div>
    <w:div w:id="368381925">
      <w:bodyDiv w:val="1"/>
      <w:marLeft w:val="0"/>
      <w:marRight w:val="0"/>
      <w:marTop w:val="0"/>
      <w:marBottom w:val="0"/>
      <w:divBdr>
        <w:top w:val="none" w:sz="0" w:space="0" w:color="auto"/>
        <w:left w:val="none" w:sz="0" w:space="0" w:color="auto"/>
        <w:bottom w:val="none" w:sz="0" w:space="0" w:color="auto"/>
        <w:right w:val="none" w:sz="0" w:space="0" w:color="auto"/>
      </w:divBdr>
    </w:div>
    <w:div w:id="385572841">
      <w:bodyDiv w:val="1"/>
      <w:marLeft w:val="0"/>
      <w:marRight w:val="0"/>
      <w:marTop w:val="0"/>
      <w:marBottom w:val="0"/>
      <w:divBdr>
        <w:top w:val="none" w:sz="0" w:space="0" w:color="auto"/>
        <w:left w:val="none" w:sz="0" w:space="0" w:color="auto"/>
        <w:bottom w:val="none" w:sz="0" w:space="0" w:color="auto"/>
        <w:right w:val="none" w:sz="0" w:space="0" w:color="auto"/>
      </w:divBdr>
    </w:div>
    <w:div w:id="401489526">
      <w:bodyDiv w:val="1"/>
      <w:marLeft w:val="0"/>
      <w:marRight w:val="0"/>
      <w:marTop w:val="0"/>
      <w:marBottom w:val="0"/>
      <w:divBdr>
        <w:top w:val="none" w:sz="0" w:space="0" w:color="auto"/>
        <w:left w:val="none" w:sz="0" w:space="0" w:color="auto"/>
        <w:bottom w:val="none" w:sz="0" w:space="0" w:color="auto"/>
        <w:right w:val="none" w:sz="0" w:space="0" w:color="auto"/>
      </w:divBdr>
      <w:divsChild>
        <w:div w:id="1525243371">
          <w:marLeft w:val="0"/>
          <w:marRight w:val="0"/>
          <w:marTop w:val="0"/>
          <w:marBottom w:val="0"/>
          <w:divBdr>
            <w:top w:val="none" w:sz="0" w:space="0" w:color="auto"/>
            <w:left w:val="none" w:sz="0" w:space="0" w:color="auto"/>
            <w:bottom w:val="none" w:sz="0" w:space="0" w:color="auto"/>
            <w:right w:val="none" w:sz="0" w:space="0" w:color="auto"/>
          </w:divBdr>
          <w:divsChild>
            <w:div w:id="1843548928">
              <w:marLeft w:val="0"/>
              <w:marRight w:val="0"/>
              <w:marTop w:val="0"/>
              <w:marBottom w:val="0"/>
              <w:divBdr>
                <w:top w:val="none" w:sz="0" w:space="0" w:color="auto"/>
                <w:left w:val="none" w:sz="0" w:space="0" w:color="auto"/>
                <w:bottom w:val="none" w:sz="0" w:space="0" w:color="auto"/>
                <w:right w:val="none" w:sz="0" w:space="0" w:color="auto"/>
              </w:divBdr>
              <w:divsChild>
                <w:div w:id="10928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8414">
      <w:bodyDiv w:val="1"/>
      <w:marLeft w:val="0"/>
      <w:marRight w:val="0"/>
      <w:marTop w:val="0"/>
      <w:marBottom w:val="0"/>
      <w:divBdr>
        <w:top w:val="none" w:sz="0" w:space="0" w:color="auto"/>
        <w:left w:val="none" w:sz="0" w:space="0" w:color="auto"/>
        <w:bottom w:val="none" w:sz="0" w:space="0" w:color="auto"/>
        <w:right w:val="none" w:sz="0" w:space="0" w:color="auto"/>
      </w:divBdr>
    </w:div>
    <w:div w:id="464541354">
      <w:bodyDiv w:val="1"/>
      <w:marLeft w:val="0"/>
      <w:marRight w:val="0"/>
      <w:marTop w:val="0"/>
      <w:marBottom w:val="0"/>
      <w:divBdr>
        <w:top w:val="none" w:sz="0" w:space="0" w:color="auto"/>
        <w:left w:val="none" w:sz="0" w:space="0" w:color="auto"/>
        <w:bottom w:val="none" w:sz="0" w:space="0" w:color="auto"/>
        <w:right w:val="none" w:sz="0" w:space="0" w:color="auto"/>
      </w:divBdr>
    </w:div>
    <w:div w:id="467011944">
      <w:bodyDiv w:val="1"/>
      <w:marLeft w:val="0"/>
      <w:marRight w:val="0"/>
      <w:marTop w:val="0"/>
      <w:marBottom w:val="0"/>
      <w:divBdr>
        <w:top w:val="none" w:sz="0" w:space="0" w:color="auto"/>
        <w:left w:val="none" w:sz="0" w:space="0" w:color="auto"/>
        <w:bottom w:val="none" w:sz="0" w:space="0" w:color="auto"/>
        <w:right w:val="none" w:sz="0" w:space="0" w:color="auto"/>
      </w:divBdr>
    </w:div>
    <w:div w:id="474762018">
      <w:bodyDiv w:val="1"/>
      <w:marLeft w:val="0"/>
      <w:marRight w:val="0"/>
      <w:marTop w:val="0"/>
      <w:marBottom w:val="0"/>
      <w:divBdr>
        <w:top w:val="none" w:sz="0" w:space="0" w:color="auto"/>
        <w:left w:val="none" w:sz="0" w:space="0" w:color="auto"/>
        <w:bottom w:val="none" w:sz="0" w:space="0" w:color="auto"/>
        <w:right w:val="none" w:sz="0" w:space="0" w:color="auto"/>
      </w:divBdr>
    </w:div>
    <w:div w:id="564996142">
      <w:bodyDiv w:val="1"/>
      <w:marLeft w:val="0"/>
      <w:marRight w:val="0"/>
      <w:marTop w:val="0"/>
      <w:marBottom w:val="0"/>
      <w:divBdr>
        <w:top w:val="none" w:sz="0" w:space="0" w:color="auto"/>
        <w:left w:val="none" w:sz="0" w:space="0" w:color="auto"/>
        <w:bottom w:val="none" w:sz="0" w:space="0" w:color="auto"/>
        <w:right w:val="none" w:sz="0" w:space="0" w:color="auto"/>
      </w:divBdr>
      <w:divsChild>
        <w:div w:id="1191185450">
          <w:marLeft w:val="0"/>
          <w:marRight w:val="0"/>
          <w:marTop w:val="0"/>
          <w:marBottom w:val="0"/>
          <w:divBdr>
            <w:top w:val="none" w:sz="0" w:space="0" w:color="auto"/>
            <w:left w:val="none" w:sz="0" w:space="0" w:color="auto"/>
            <w:bottom w:val="none" w:sz="0" w:space="0" w:color="auto"/>
            <w:right w:val="none" w:sz="0" w:space="0" w:color="auto"/>
          </w:divBdr>
          <w:divsChild>
            <w:div w:id="953631187">
              <w:marLeft w:val="0"/>
              <w:marRight w:val="0"/>
              <w:marTop w:val="0"/>
              <w:marBottom w:val="0"/>
              <w:divBdr>
                <w:top w:val="none" w:sz="0" w:space="0" w:color="auto"/>
                <w:left w:val="none" w:sz="0" w:space="0" w:color="auto"/>
                <w:bottom w:val="none" w:sz="0" w:space="0" w:color="auto"/>
                <w:right w:val="none" w:sz="0" w:space="0" w:color="auto"/>
              </w:divBdr>
              <w:divsChild>
                <w:div w:id="4374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5138">
      <w:bodyDiv w:val="1"/>
      <w:marLeft w:val="0"/>
      <w:marRight w:val="0"/>
      <w:marTop w:val="0"/>
      <w:marBottom w:val="0"/>
      <w:divBdr>
        <w:top w:val="none" w:sz="0" w:space="0" w:color="auto"/>
        <w:left w:val="none" w:sz="0" w:space="0" w:color="auto"/>
        <w:bottom w:val="none" w:sz="0" w:space="0" w:color="auto"/>
        <w:right w:val="none" w:sz="0" w:space="0" w:color="auto"/>
      </w:divBdr>
    </w:div>
    <w:div w:id="617375799">
      <w:bodyDiv w:val="1"/>
      <w:marLeft w:val="0"/>
      <w:marRight w:val="0"/>
      <w:marTop w:val="0"/>
      <w:marBottom w:val="0"/>
      <w:divBdr>
        <w:top w:val="none" w:sz="0" w:space="0" w:color="auto"/>
        <w:left w:val="none" w:sz="0" w:space="0" w:color="auto"/>
        <w:bottom w:val="none" w:sz="0" w:space="0" w:color="auto"/>
        <w:right w:val="none" w:sz="0" w:space="0" w:color="auto"/>
      </w:divBdr>
    </w:div>
    <w:div w:id="631910370">
      <w:bodyDiv w:val="1"/>
      <w:marLeft w:val="0"/>
      <w:marRight w:val="0"/>
      <w:marTop w:val="0"/>
      <w:marBottom w:val="0"/>
      <w:divBdr>
        <w:top w:val="none" w:sz="0" w:space="0" w:color="auto"/>
        <w:left w:val="none" w:sz="0" w:space="0" w:color="auto"/>
        <w:bottom w:val="none" w:sz="0" w:space="0" w:color="auto"/>
        <w:right w:val="none" w:sz="0" w:space="0" w:color="auto"/>
      </w:divBdr>
      <w:divsChild>
        <w:div w:id="1868641582">
          <w:marLeft w:val="0"/>
          <w:marRight w:val="0"/>
          <w:marTop w:val="0"/>
          <w:marBottom w:val="0"/>
          <w:divBdr>
            <w:top w:val="none" w:sz="0" w:space="0" w:color="auto"/>
            <w:left w:val="none" w:sz="0" w:space="0" w:color="auto"/>
            <w:bottom w:val="none" w:sz="0" w:space="0" w:color="auto"/>
            <w:right w:val="none" w:sz="0" w:space="0" w:color="auto"/>
          </w:divBdr>
        </w:div>
        <w:div w:id="1298531192">
          <w:marLeft w:val="0"/>
          <w:marRight w:val="0"/>
          <w:marTop w:val="0"/>
          <w:marBottom w:val="0"/>
          <w:divBdr>
            <w:top w:val="none" w:sz="0" w:space="0" w:color="auto"/>
            <w:left w:val="none" w:sz="0" w:space="0" w:color="auto"/>
            <w:bottom w:val="none" w:sz="0" w:space="0" w:color="auto"/>
            <w:right w:val="none" w:sz="0" w:space="0" w:color="auto"/>
          </w:divBdr>
        </w:div>
      </w:divsChild>
    </w:div>
    <w:div w:id="658000069">
      <w:bodyDiv w:val="1"/>
      <w:marLeft w:val="0"/>
      <w:marRight w:val="0"/>
      <w:marTop w:val="0"/>
      <w:marBottom w:val="0"/>
      <w:divBdr>
        <w:top w:val="none" w:sz="0" w:space="0" w:color="auto"/>
        <w:left w:val="none" w:sz="0" w:space="0" w:color="auto"/>
        <w:bottom w:val="none" w:sz="0" w:space="0" w:color="auto"/>
        <w:right w:val="none" w:sz="0" w:space="0" w:color="auto"/>
      </w:divBdr>
    </w:div>
    <w:div w:id="741950082">
      <w:bodyDiv w:val="1"/>
      <w:marLeft w:val="0"/>
      <w:marRight w:val="0"/>
      <w:marTop w:val="0"/>
      <w:marBottom w:val="0"/>
      <w:divBdr>
        <w:top w:val="none" w:sz="0" w:space="0" w:color="auto"/>
        <w:left w:val="none" w:sz="0" w:space="0" w:color="auto"/>
        <w:bottom w:val="none" w:sz="0" w:space="0" w:color="auto"/>
        <w:right w:val="none" w:sz="0" w:space="0" w:color="auto"/>
      </w:divBdr>
    </w:div>
    <w:div w:id="74830921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69">
          <w:marLeft w:val="0"/>
          <w:marRight w:val="0"/>
          <w:marTop w:val="0"/>
          <w:marBottom w:val="0"/>
          <w:divBdr>
            <w:top w:val="none" w:sz="0" w:space="0" w:color="auto"/>
            <w:left w:val="none" w:sz="0" w:space="0" w:color="auto"/>
            <w:bottom w:val="none" w:sz="0" w:space="0" w:color="auto"/>
            <w:right w:val="none" w:sz="0" w:space="0" w:color="auto"/>
          </w:divBdr>
          <w:divsChild>
            <w:div w:id="545722441">
              <w:marLeft w:val="0"/>
              <w:marRight w:val="0"/>
              <w:marTop w:val="0"/>
              <w:marBottom w:val="0"/>
              <w:divBdr>
                <w:top w:val="none" w:sz="0" w:space="0" w:color="auto"/>
                <w:left w:val="none" w:sz="0" w:space="0" w:color="auto"/>
                <w:bottom w:val="none" w:sz="0" w:space="0" w:color="auto"/>
                <w:right w:val="none" w:sz="0" w:space="0" w:color="auto"/>
              </w:divBdr>
              <w:divsChild>
                <w:div w:id="244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39895">
      <w:bodyDiv w:val="1"/>
      <w:marLeft w:val="0"/>
      <w:marRight w:val="0"/>
      <w:marTop w:val="0"/>
      <w:marBottom w:val="0"/>
      <w:divBdr>
        <w:top w:val="none" w:sz="0" w:space="0" w:color="auto"/>
        <w:left w:val="none" w:sz="0" w:space="0" w:color="auto"/>
        <w:bottom w:val="none" w:sz="0" w:space="0" w:color="auto"/>
        <w:right w:val="none" w:sz="0" w:space="0" w:color="auto"/>
      </w:divBdr>
      <w:divsChild>
        <w:div w:id="820658362">
          <w:marLeft w:val="0"/>
          <w:marRight w:val="0"/>
          <w:marTop w:val="0"/>
          <w:marBottom w:val="0"/>
          <w:divBdr>
            <w:top w:val="none" w:sz="0" w:space="0" w:color="auto"/>
            <w:left w:val="none" w:sz="0" w:space="0" w:color="auto"/>
            <w:bottom w:val="none" w:sz="0" w:space="0" w:color="auto"/>
            <w:right w:val="none" w:sz="0" w:space="0" w:color="auto"/>
          </w:divBdr>
        </w:div>
        <w:div w:id="735973696">
          <w:marLeft w:val="0"/>
          <w:marRight w:val="0"/>
          <w:marTop w:val="0"/>
          <w:marBottom w:val="0"/>
          <w:divBdr>
            <w:top w:val="none" w:sz="0" w:space="0" w:color="auto"/>
            <w:left w:val="none" w:sz="0" w:space="0" w:color="auto"/>
            <w:bottom w:val="none" w:sz="0" w:space="0" w:color="auto"/>
            <w:right w:val="none" w:sz="0" w:space="0" w:color="auto"/>
          </w:divBdr>
        </w:div>
        <w:div w:id="1671255100">
          <w:marLeft w:val="0"/>
          <w:marRight w:val="0"/>
          <w:marTop w:val="0"/>
          <w:marBottom w:val="0"/>
          <w:divBdr>
            <w:top w:val="none" w:sz="0" w:space="0" w:color="auto"/>
            <w:left w:val="none" w:sz="0" w:space="0" w:color="auto"/>
            <w:bottom w:val="none" w:sz="0" w:space="0" w:color="auto"/>
            <w:right w:val="none" w:sz="0" w:space="0" w:color="auto"/>
          </w:divBdr>
        </w:div>
      </w:divsChild>
    </w:div>
    <w:div w:id="780731227">
      <w:bodyDiv w:val="1"/>
      <w:marLeft w:val="0"/>
      <w:marRight w:val="0"/>
      <w:marTop w:val="0"/>
      <w:marBottom w:val="0"/>
      <w:divBdr>
        <w:top w:val="none" w:sz="0" w:space="0" w:color="auto"/>
        <w:left w:val="none" w:sz="0" w:space="0" w:color="auto"/>
        <w:bottom w:val="none" w:sz="0" w:space="0" w:color="auto"/>
        <w:right w:val="none" w:sz="0" w:space="0" w:color="auto"/>
      </w:divBdr>
    </w:div>
    <w:div w:id="786126085">
      <w:bodyDiv w:val="1"/>
      <w:marLeft w:val="0"/>
      <w:marRight w:val="0"/>
      <w:marTop w:val="0"/>
      <w:marBottom w:val="0"/>
      <w:divBdr>
        <w:top w:val="none" w:sz="0" w:space="0" w:color="auto"/>
        <w:left w:val="none" w:sz="0" w:space="0" w:color="auto"/>
        <w:bottom w:val="none" w:sz="0" w:space="0" w:color="auto"/>
        <w:right w:val="none" w:sz="0" w:space="0" w:color="auto"/>
      </w:divBdr>
      <w:divsChild>
        <w:div w:id="1421297507">
          <w:marLeft w:val="0"/>
          <w:marRight w:val="0"/>
          <w:marTop w:val="0"/>
          <w:marBottom w:val="0"/>
          <w:divBdr>
            <w:top w:val="none" w:sz="0" w:space="0" w:color="auto"/>
            <w:left w:val="none" w:sz="0" w:space="0" w:color="auto"/>
            <w:bottom w:val="none" w:sz="0" w:space="0" w:color="auto"/>
            <w:right w:val="none" w:sz="0" w:space="0" w:color="auto"/>
          </w:divBdr>
        </w:div>
        <w:div w:id="1333603673">
          <w:marLeft w:val="0"/>
          <w:marRight w:val="0"/>
          <w:marTop w:val="0"/>
          <w:marBottom w:val="0"/>
          <w:divBdr>
            <w:top w:val="none" w:sz="0" w:space="0" w:color="auto"/>
            <w:left w:val="none" w:sz="0" w:space="0" w:color="auto"/>
            <w:bottom w:val="none" w:sz="0" w:space="0" w:color="auto"/>
            <w:right w:val="none" w:sz="0" w:space="0" w:color="auto"/>
          </w:divBdr>
        </w:div>
        <w:div w:id="1030181935">
          <w:marLeft w:val="0"/>
          <w:marRight w:val="0"/>
          <w:marTop w:val="0"/>
          <w:marBottom w:val="0"/>
          <w:divBdr>
            <w:top w:val="none" w:sz="0" w:space="0" w:color="auto"/>
            <w:left w:val="none" w:sz="0" w:space="0" w:color="auto"/>
            <w:bottom w:val="none" w:sz="0" w:space="0" w:color="auto"/>
            <w:right w:val="none" w:sz="0" w:space="0" w:color="auto"/>
          </w:divBdr>
        </w:div>
      </w:divsChild>
    </w:div>
    <w:div w:id="791486360">
      <w:bodyDiv w:val="1"/>
      <w:marLeft w:val="0"/>
      <w:marRight w:val="0"/>
      <w:marTop w:val="0"/>
      <w:marBottom w:val="0"/>
      <w:divBdr>
        <w:top w:val="none" w:sz="0" w:space="0" w:color="auto"/>
        <w:left w:val="none" w:sz="0" w:space="0" w:color="auto"/>
        <w:bottom w:val="none" w:sz="0" w:space="0" w:color="auto"/>
        <w:right w:val="none" w:sz="0" w:space="0" w:color="auto"/>
      </w:divBdr>
    </w:div>
    <w:div w:id="805005449">
      <w:bodyDiv w:val="1"/>
      <w:marLeft w:val="0"/>
      <w:marRight w:val="0"/>
      <w:marTop w:val="0"/>
      <w:marBottom w:val="0"/>
      <w:divBdr>
        <w:top w:val="none" w:sz="0" w:space="0" w:color="auto"/>
        <w:left w:val="none" w:sz="0" w:space="0" w:color="auto"/>
        <w:bottom w:val="none" w:sz="0" w:space="0" w:color="auto"/>
        <w:right w:val="none" w:sz="0" w:space="0" w:color="auto"/>
      </w:divBdr>
      <w:divsChild>
        <w:div w:id="798960491">
          <w:marLeft w:val="0"/>
          <w:marRight w:val="0"/>
          <w:marTop w:val="0"/>
          <w:marBottom w:val="0"/>
          <w:divBdr>
            <w:top w:val="none" w:sz="0" w:space="0" w:color="auto"/>
            <w:left w:val="none" w:sz="0" w:space="0" w:color="auto"/>
            <w:bottom w:val="none" w:sz="0" w:space="0" w:color="auto"/>
            <w:right w:val="none" w:sz="0" w:space="0" w:color="auto"/>
          </w:divBdr>
          <w:divsChild>
            <w:div w:id="1905799609">
              <w:marLeft w:val="0"/>
              <w:marRight w:val="0"/>
              <w:marTop w:val="0"/>
              <w:marBottom w:val="0"/>
              <w:divBdr>
                <w:top w:val="none" w:sz="0" w:space="0" w:color="auto"/>
                <w:left w:val="none" w:sz="0" w:space="0" w:color="auto"/>
                <w:bottom w:val="none" w:sz="0" w:space="0" w:color="auto"/>
                <w:right w:val="none" w:sz="0" w:space="0" w:color="auto"/>
              </w:divBdr>
              <w:divsChild>
                <w:div w:id="889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5166">
      <w:bodyDiv w:val="1"/>
      <w:marLeft w:val="0"/>
      <w:marRight w:val="0"/>
      <w:marTop w:val="0"/>
      <w:marBottom w:val="0"/>
      <w:divBdr>
        <w:top w:val="none" w:sz="0" w:space="0" w:color="auto"/>
        <w:left w:val="none" w:sz="0" w:space="0" w:color="auto"/>
        <w:bottom w:val="none" w:sz="0" w:space="0" w:color="auto"/>
        <w:right w:val="none" w:sz="0" w:space="0" w:color="auto"/>
      </w:divBdr>
    </w:div>
    <w:div w:id="827138134">
      <w:bodyDiv w:val="1"/>
      <w:marLeft w:val="0"/>
      <w:marRight w:val="0"/>
      <w:marTop w:val="0"/>
      <w:marBottom w:val="0"/>
      <w:divBdr>
        <w:top w:val="none" w:sz="0" w:space="0" w:color="auto"/>
        <w:left w:val="none" w:sz="0" w:space="0" w:color="auto"/>
        <w:bottom w:val="none" w:sz="0" w:space="0" w:color="auto"/>
        <w:right w:val="none" w:sz="0" w:space="0" w:color="auto"/>
      </w:divBdr>
      <w:divsChild>
        <w:div w:id="1444881418">
          <w:marLeft w:val="0"/>
          <w:marRight w:val="0"/>
          <w:marTop w:val="0"/>
          <w:marBottom w:val="0"/>
          <w:divBdr>
            <w:top w:val="none" w:sz="0" w:space="0" w:color="auto"/>
            <w:left w:val="none" w:sz="0" w:space="0" w:color="auto"/>
            <w:bottom w:val="none" w:sz="0" w:space="0" w:color="auto"/>
            <w:right w:val="none" w:sz="0" w:space="0" w:color="auto"/>
          </w:divBdr>
          <w:divsChild>
            <w:div w:id="1747454088">
              <w:marLeft w:val="0"/>
              <w:marRight w:val="0"/>
              <w:marTop w:val="0"/>
              <w:marBottom w:val="0"/>
              <w:divBdr>
                <w:top w:val="none" w:sz="0" w:space="0" w:color="auto"/>
                <w:left w:val="none" w:sz="0" w:space="0" w:color="auto"/>
                <w:bottom w:val="none" w:sz="0" w:space="0" w:color="auto"/>
                <w:right w:val="none" w:sz="0" w:space="0" w:color="auto"/>
              </w:divBdr>
              <w:divsChild>
                <w:div w:id="18906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5185">
      <w:bodyDiv w:val="1"/>
      <w:marLeft w:val="0"/>
      <w:marRight w:val="0"/>
      <w:marTop w:val="0"/>
      <w:marBottom w:val="0"/>
      <w:divBdr>
        <w:top w:val="none" w:sz="0" w:space="0" w:color="auto"/>
        <w:left w:val="none" w:sz="0" w:space="0" w:color="auto"/>
        <w:bottom w:val="none" w:sz="0" w:space="0" w:color="auto"/>
        <w:right w:val="none" w:sz="0" w:space="0" w:color="auto"/>
      </w:divBdr>
    </w:div>
    <w:div w:id="863709789">
      <w:bodyDiv w:val="1"/>
      <w:marLeft w:val="0"/>
      <w:marRight w:val="0"/>
      <w:marTop w:val="0"/>
      <w:marBottom w:val="0"/>
      <w:divBdr>
        <w:top w:val="none" w:sz="0" w:space="0" w:color="auto"/>
        <w:left w:val="none" w:sz="0" w:space="0" w:color="auto"/>
        <w:bottom w:val="none" w:sz="0" w:space="0" w:color="auto"/>
        <w:right w:val="none" w:sz="0" w:space="0" w:color="auto"/>
      </w:divBdr>
      <w:divsChild>
        <w:div w:id="1180390619">
          <w:marLeft w:val="0"/>
          <w:marRight w:val="0"/>
          <w:marTop w:val="0"/>
          <w:marBottom w:val="0"/>
          <w:divBdr>
            <w:top w:val="none" w:sz="0" w:space="0" w:color="auto"/>
            <w:left w:val="none" w:sz="0" w:space="0" w:color="auto"/>
            <w:bottom w:val="none" w:sz="0" w:space="0" w:color="auto"/>
            <w:right w:val="none" w:sz="0" w:space="0" w:color="auto"/>
          </w:divBdr>
          <w:divsChild>
            <w:div w:id="1519196600">
              <w:marLeft w:val="0"/>
              <w:marRight w:val="0"/>
              <w:marTop w:val="0"/>
              <w:marBottom w:val="0"/>
              <w:divBdr>
                <w:top w:val="none" w:sz="0" w:space="0" w:color="auto"/>
                <w:left w:val="none" w:sz="0" w:space="0" w:color="auto"/>
                <w:bottom w:val="none" w:sz="0" w:space="0" w:color="auto"/>
                <w:right w:val="none" w:sz="0" w:space="0" w:color="auto"/>
              </w:divBdr>
              <w:divsChild>
                <w:div w:id="2023622882">
                  <w:marLeft w:val="0"/>
                  <w:marRight w:val="0"/>
                  <w:marTop w:val="0"/>
                  <w:marBottom w:val="0"/>
                  <w:divBdr>
                    <w:top w:val="none" w:sz="0" w:space="0" w:color="auto"/>
                    <w:left w:val="none" w:sz="0" w:space="0" w:color="auto"/>
                    <w:bottom w:val="none" w:sz="0" w:space="0" w:color="auto"/>
                    <w:right w:val="none" w:sz="0" w:space="0" w:color="auto"/>
                  </w:divBdr>
                  <w:divsChild>
                    <w:div w:id="1587491680">
                      <w:marLeft w:val="0"/>
                      <w:marRight w:val="0"/>
                      <w:marTop w:val="0"/>
                      <w:marBottom w:val="288"/>
                      <w:divBdr>
                        <w:top w:val="none" w:sz="0" w:space="0" w:color="auto"/>
                        <w:left w:val="none" w:sz="0" w:space="0" w:color="auto"/>
                        <w:bottom w:val="none" w:sz="0" w:space="0" w:color="auto"/>
                        <w:right w:val="none" w:sz="0" w:space="0" w:color="auto"/>
                      </w:divBdr>
                      <w:divsChild>
                        <w:div w:id="1805780419">
                          <w:marLeft w:val="0"/>
                          <w:marRight w:val="0"/>
                          <w:marTop w:val="72"/>
                          <w:marBottom w:val="0"/>
                          <w:divBdr>
                            <w:top w:val="none" w:sz="0" w:space="0" w:color="auto"/>
                            <w:left w:val="none" w:sz="0" w:space="0" w:color="auto"/>
                            <w:bottom w:val="none" w:sz="0" w:space="0" w:color="auto"/>
                            <w:right w:val="none" w:sz="0" w:space="0" w:color="auto"/>
                          </w:divBdr>
                        </w:div>
                        <w:div w:id="45224517">
                          <w:marLeft w:val="0"/>
                          <w:marRight w:val="0"/>
                          <w:marTop w:val="0"/>
                          <w:marBottom w:val="0"/>
                          <w:divBdr>
                            <w:top w:val="none" w:sz="0" w:space="0" w:color="auto"/>
                            <w:left w:val="none" w:sz="0" w:space="0" w:color="auto"/>
                            <w:bottom w:val="none" w:sz="0" w:space="0" w:color="auto"/>
                            <w:right w:val="none" w:sz="0" w:space="0" w:color="auto"/>
                          </w:divBdr>
                        </w:div>
                      </w:divsChild>
                    </w:div>
                    <w:div w:id="1282567769">
                      <w:marLeft w:val="0"/>
                      <w:marRight w:val="0"/>
                      <w:marTop w:val="576"/>
                      <w:marBottom w:val="0"/>
                      <w:divBdr>
                        <w:top w:val="none" w:sz="0" w:space="0" w:color="auto"/>
                        <w:left w:val="none" w:sz="0" w:space="0" w:color="auto"/>
                        <w:bottom w:val="none" w:sz="0" w:space="0" w:color="auto"/>
                        <w:right w:val="none" w:sz="0" w:space="0" w:color="auto"/>
                      </w:divBdr>
                      <w:divsChild>
                        <w:div w:id="12662699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699">
          <w:marLeft w:val="0"/>
          <w:marRight w:val="0"/>
          <w:marTop w:val="0"/>
          <w:marBottom w:val="0"/>
          <w:divBdr>
            <w:top w:val="none" w:sz="0" w:space="0" w:color="auto"/>
            <w:left w:val="none" w:sz="0" w:space="0" w:color="auto"/>
            <w:bottom w:val="none" w:sz="0" w:space="0" w:color="auto"/>
            <w:right w:val="none" w:sz="0" w:space="0" w:color="auto"/>
          </w:divBdr>
          <w:divsChild>
            <w:div w:id="1988821142">
              <w:marLeft w:val="0"/>
              <w:marRight w:val="0"/>
              <w:marTop w:val="0"/>
              <w:marBottom w:val="0"/>
              <w:divBdr>
                <w:top w:val="none" w:sz="0" w:space="0" w:color="auto"/>
                <w:left w:val="none" w:sz="0" w:space="0" w:color="auto"/>
                <w:bottom w:val="none" w:sz="0" w:space="0" w:color="auto"/>
                <w:right w:val="none" w:sz="0" w:space="0" w:color="auto"/>
              </w:divBdr>
              <w:divsChild>
                <w:div w:id="1944797465">
                  <w:marLeft w:val="0"/>
                  <w:marRight w:val="0"/>
                  <w:marTop w:val="0"/>
                  <w:marBottom w:val="0"/>
                  <w:divBdr>
                    <w:top w:val="none" w:sz="0" w:space="0" w:color="auto"/>
                    <w:left w:val="none" w:sz="0" w:space="0" w:color="auto"/>
                    <w:bottom w:val="none" w:sz="0" w:space="0" w:color="auto"/>
                    <w:right w:val="none" w:sz="0" w:space="0" w:color="auto"/>
                  </w:divBdr>
                  <w:divsChild>
                    <w:div w:id="1875457489">
                      <w:marLeft w:val="0"/>
                      <w:marRight w:val="0"/>
                      <w:marTop w:val="0"/>
                      <w:marBottom w:val="288"/>
                      <w:divBdr>
                        <w:top w:val="none" w:sz="0" w:space="0" w:color="auto"/>
                        <w:left w:val="none" w:sz="0" w:space="0" w:color="auto"/>
                        <w:bottom w:val="none" w:sz="0" w:space="0" w:color="auto"/>
                        <w:right w:val="none" w:sz="0" w:space="0" w:color="auto"/>
                      </w:divBdr>
                      <w:divsChild>
                        <w:div w:id="2070569356">
                          <w:marLeft w:val="0"/>
                          <w:marRight w:val="0"/>
                          <w:marTop w:val="0"/>
                          <w:marBottom w:val="0"/>
                          <w:divBdr>
                            <w:top w:val="none" w:sz="0" w:space="0" w:color="auto"/>
                            <w:left w:val="none" w:sz="0" w:space="0" w:color="auto"/>
                            <w:bottom w:val="none" w:sz="0" w:space="0" w:color="auto"/>
                            <w:right w:val="none" w:sz="0" w:space="0" w:color="auto"/>
                          </w:divBdr>
                          <w:divsChild>
                            <w:div w:id="1739863230">
                              <w:marLeft w:val="0"/>
                              <w:marRight w:val="0"/>
                              <w:marTop w:val="0"/>
                              <w:marBottom w:val="0"/>
                              <w:divBdr>
                                <w:top w:val="none" w:sz="0" w:space="0" w:color="auto"/>
                                <w:left w:val="none" w:sz="0" w:space="0" w:color="auto"/>
                                <w:bottom w:val="none" w:sz="0" w:space="0" w:color="auto"/>
                                <w:right w:val="none" w:sz="0" w:space="0" w:color="auto"/>
                              </w:divBdr>
                              <w:divsChild>
                                <w:div w:id="1567447819">
                                  <w:marLeft w:val="0"/>
                                  <w:marRight w:val="0"/>
                                  <w:marTop w:val="0"/>
                                  <w:marBottom w:val="0"/>
                                  <w:divBdr>
                                    <w:top w:val="none" w:sz="0" w:space="0" w:color="auto"/>
                                    <w:left w:val="none" w:sz="0" w:space="0" w:color="auto"/>
                                    <w:bottom w:val="none" w:sz="0" w:space="0" w:color="auto"/>
                                    <w:right w:val="none" w:sz="0" w:space="0" w:color="auto"/>
                                  </w:divBdr>
                                  <w:divsChild>
                                    <w:div w:id="17591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83646">
                      <w:marLeft w:val="0"/>
                      <w:marRight w:val="0"/>
                      <w:marTop w:val="576"/>
                      <w:marBottom w:val="0"/>
                      <w:divBdr>
                        <w:top w:val="none" w:sz="0" w:space="0" w:color="auto"/>
                        <w:left w:val="none" w:sz="0" w:space="0" w:color="auto"/>
                        <w:bottom w:val="none" w:sz="0" w:space="0" w:color="auto"/>
                        <w:right w:val="none" w:sz="0" w:space="0" w:color="auto"/>
                      </w:divBdr>
                      <w:divsChild>
                        <w:div w:id="914361812">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12143">
          <w:marLeft w:val="0"/>
          <w:marRight w:val="0"/>
          <w:marTop w:val="0"/>
          <w:marBottom w:val="0"/>
          <w:divBdr>
            <w:top w:val="none" w:sz="0" w:space="0" w:color="auto"/>
            <w:left w:val="none" w:sz="0" w:space="0" w:color="auto"/>
            <w:bottom w:val="none" w:sz="0" w:space="0" w:color="auto"/>
            <w:right w:val="none" w:sz="0" w:space="0" w:color="auto"/>
          </w:divBdr>
          <w:divsChild>
            <w:div w:id="1462769462">
              <w:marLeft w:val="0"/>
              <w:marRight w:val="0"/>
              <w:marTop w:val="0"/>
              <w:marBottom w:val="0"/>
              <w:divBdr>
                <w:top w:val="none" w:sz="0" w:space="0" w:color="auto"/>
                <w:left w:val="none" w:sz="0" w:space="0" w:color="auto"/>
                <w:bottom w:val="none" w:sz="0" w:space="0" w:color="auto"/>
                <w:right w:val="none" w:sz="0" w:space="0" w:color="auto"/>
              </w:divBdr>
              <w:divsChild>
                <w:div w:id="485587682">
                  <w:marLeft w:val="0"/>
                  <w:marRight w:val="0"/>
                  <w:marTop w:val="0"/>
                  <w:marBottom w:val="0"/>
                  <w:divBdr>
                    <w:top w:val="none" w:sz="0" w:space="0" w:color="auto"/>
                    <w:left w:val="none" w:sz="0" w:space="0" w:color="auto"/>
                    <w:bottom w:val="none" w:sz="0" w:space="0" w:color="auto"/>
                    <w:right w:val="none" w:sz="0" w:space="0" w:color="auto"/>
                  </w:divBdr>
                  <w:divsChild>
                    <w:div w:id="1294021114">
                      <w:marLeft w:val="0"/>
                      <w:marRight w:val="0"/>
                      <w:marTop w:val="0"/>
                      <w:marBottom w:val="288"/>
                      <w:divBdr>
                        <w:top w:val="none" w:sz="0" w:space="0" w:color="auto"/>
                        <w:left w:val="none" w:sz="0" w:space="0" w:color="auto"/>
                        <w:bottom w:val="none" w:sz="0" w:space="0" w:color="auto"/>
                        <w:right w:val="none" w:sz="0" w:space="0" w:color="auto"/>
                      </w:divBdr>
                      <w:divsChild>
                        <w:div w:id="1396470527">
                          <w:marLeft w:val="0"/>
                          <w:marRight w:val="0"/>
                          <w:marTop w:val="0"/>
                          <w:marBottom w:val="0"/>
                          <w:divBdr>
                            <w:top w:val="none" w:sz="0" w:space="0" w:color="auto"/>
                            <w:left w:val="none" w:sz="0" w:space="0" w:color="auto"/>
                            <w:bottom w:val="none" w:sz="0" w:space="0" w:color="auto"/>
                            <w:right w:val="none" w:sz="0" w:space="0" w:color="auto"/>
                          </w:divBdr>
                        </w:div>
                      </w:divsChild>
                    </w:div>
                    <w:div w:id="467480660">
                      <w:marLeft w:val="0"/>
                      <w:marRight w:val="0"/>
                      <w:marTop w:val="576"/>
                      <w:marBottom w:val="0"/>
                      <w:divBdr>
                        <w:top w:val="none" w:sz="0" w:space="0" w:color="auto"/>
                        <w:left w:val="none" w:sz="0" w:space="0" w:color="auto"/>
                        <w:bottom w:val="none" w:sz="0" w:space="0" w:color="auto"/>
                        <w:right w:val="none" w:sz="0" w:space="0" w:color="auto"/>
                      </w:divBdr>
                      <w:divsChild>
                        <w:div w:id="1715542008">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2866">
          <w:marLeft w:val="0"/>
          <w:marRight w:val="0"/>
          <w:marTop w:val="0"/>
          <w:marBottom w:val="0"/>
          <w:divBdr>
            <w:top w:val="none" w:sz="0" w:space="0" w:color="auto"/>
            <w:left w:val="none" w:sz="0" w:space="0" w:color="auto"/>
            <w:bottom w:val="none" w:sz="0" w:space="0" w:color="auto"/>
            <w:right w:val="none" w:sz="0" w:space="0" w:color="auto"/>
          </w:divBdr>
          <w:divsChild>
            <w:div w:id="1071926706">
              <w:marLeft w:val="0"/>
              <w:marRight w:val="0"/>
              <w:marTop w:val="0"/>
              <w:marBottom w:val="0"/>
              <w:divBdr>
                <w:top w:val="none" w:sz="0" w:space="0" w:color="auto"/>
                <w:left w:val="none" w:sz="0" w:space="0" w:color="auto"/>
                <w:bottom w:val="none" w:sz="0" w:space="0" w:color="auto"/>
                <w:right w:val="none" w:sz="0" w:space="0" w:color="auto"/>
              </w:divBdr>
              <w:divsChild>
                <w:div w:id="1270627797">
                  <w:marLeft w:val="0"/>
                  <w:marRight w:val="0"/>
                  <w:marTop w:val="0"/>
                  <w:marBottom w:val="0"/>
                  <w:divBdr>
                    <w:top w:val="none" w:sz="0" w:space="0" w:color="auto"/>
                    <w:left w:val="none" w:sz="0" w:space="0" w:color="auto"/>
                    <w:bottom w:val="none" w:sz="0" w:space="0" w:color="auto"/>
                    <w:right w:val="none" w:sz="0" w:space="0" w:color="auto"/>
                  </w:divBdr>
                  <w:divsChild>
                    <w:div w:id="2047482540">
                      <w:marLeft w:val="0"/>
                      <w:marRight w:val="0"/>
                      <w:marTop w:val="0"/>
                      <w:marBottom w:val="288"/>
                      <w:divBdr>
                        <w:top w:val="none" w:sz="0" w:space="0" w:color="auto"/>
                        <w:left w:val="none" w:sz="0" w:space="0" w:color="auto"/>
                        <w:bottom w:val="none" w:sz="0" w:space="0" w:color="auto"/>
                        <w:right w:val="none" w:sz="0" w:space="0" w:color="auto"/>
                      </w:divBdr>
                      <w:divsChild>
                        <w:div w:id="1130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17119">
      <w:bodyDiv w:val="1"/>
      <w:marLeft w:val="0"/>
      <w:marRight w:val="0"/>
      <w:marTop w:val="0"/>
      <w:marBottom w:val="0"/>
      <w:divBdr>
        <w:top w:val="none" w:sz="0" w:space="0" w:color="auto"/>
        <w:left w:val="none" w:sz="0" w:space="0" w:color="auto"/>
        <w:bottom w:val="none" w:sz="0" w:space="0" w:color="auto"/>
        <w:right w:val="none" w:sz="0" w:space="0" w:color="auto"/>
      </w:divBdr>
    </w:div>
    <w:div w:id="894705186">
      <w:bodyDiv w:val="1"/>
      <w:marLeft w:val="0"/>
      <w:marRight w:val="0"/>
      <w:marTop w:val="0"/>
      <w:marBottom w:val="0"/>
      <w:divBdr>
        <w:top w:val="none" w:sz="0" w:space="0" w:color="auto"/>
        <w:left w:val="none" w:sz="0" w:space="0" w:color="auto"/>
        <w:bottom w:val="none" w:sz="0" w:space="0" w:color="auto"/>
        <w:right w:val="none" w:sz="0" w:space="0" w:color="auto"/>
      </w:divBdr>
    </w:div>
    <w:div w:id="926888273">
      <w:bodyDiv w:val="1"/>
      <w:marLeft w:val="0"/>
      <w:marRight w:val="0"/>
      <w:marTop w:val="0"/>
      <w:marBottom w:val="0"/>
      <w:divBdr>
        <w:top w:val="none" w:sz="0" w:space="0" w:color="auto"/>
        <w:left w:val="none" w:sz="0" w:space="0" w:color="auto"/>
        <w:bottom w:val="none" w:sz="0" w:space="0" w:color="auto"/>
        <w:right w:val="none" w:sz="0" w:space="0" w:color="auto"/>
      </w:divBdr>
      <w:divsChild>
        <w:div w:id="799962548">
          <w:marLeft w:val="0"/>
          <w:marRight w:val="0"/>
          <w:marTop w:val="0"/>
          <w:marBottom w:val="0"/>
          <w:divBdr>
            <w:top w:val="none" w:sz="0" w:space="0" w:color="auto"/>
            <w:left w:val="none" w:sz="0" w:space="0" w:color="auto"/>
            <w:bottom w:val="none" w:sz="0" w:space="0" w:color="auto"/>
            <w:right w:val="none" w:sz="0" w:space="0" w:color="auto"/>
          </w:divBdr>
          <w:divsChild>
            <w:div w:id="624509357">
              <w:marLeft w:val="0"/>
              <w:marRight w:val="0"/>
              <w:marTop w:val="0"/>
              <w:marBottom w:val="0"/>
              <w:divBdr>
                <w:top w:val="none" w:sz="0" w:space="0" w:color="auto"/>
                <w:left w:val="none" w:sz="0" w:space="0" w:color="auto"/>
                <w:bottom w:val="none" w:sz="0" w:space="0" w:color="auto"/>
                <w:right w:val="none" w:sz="0" w:space="0" w:color="auto"/>
              </w:divBdr>
              <w:divsChild>
                <w:div w:id="377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9335">
      <w:bodyDiv w:val="1"/>
      <w:marLeft w:val="0"/>
      <w:marRight w:val="0"/>
      <w:marTop w:val="0"/>
      <w:marBottom w:val="0"/>
      <w:divBdr>
        <w:top w:val="none" w:sz="0" w:space="0" w:color="auto"/>
        <w:left w:val="none" w:sz="0" w:space="0" w:color="auto"/>
        <w:bottom w:val="none" w:sz="0" w:space="0" w:color="auto"/>
        <w:right w:val="none" w:sz="0" w:space="0" w:color="auto"/>
      </w:divBdr>
    </w:div>
    <w:div w:id="940918186">
      <w:bodyDiv w:val="1"/>
      <w:marLeft w:val="0"/>
      <w:marRight w:val="0"/>
      <w:marTop w:val="0"/>
      <w:marBottom w:val="0"/>
      <w:divBdr>
        <w:top w:val="none" w:sz="0" w:space="0" w:color="auto"/>
        <w:left w:val="none" w:sz="0" w:space="0" w:color="auto"/>
        <w:bottom w:val="none" w:sz="0" w:space="0" w:color="auto"/>
        <w:right w:val="none" w:sz="0" w:space="0" w:color="auto"/>
      </w:divBdr>
    </w:div>
    <w:div w:id="967708839">
      <w:bodyDiv w:val="1"/>
      <w:marLeft w:val="0"/>
      <w:marRight w:val="0"/>
      <w:marTop w:val="0"/>
      <w:marBottom w:val="0"/>
      <w:divBdr>
        <w:top w:val="none" w:sz="0" w:space="0" w:color="auto"/>
        <w:left w:val="none" w:sz="0" w:space="0" w:color="auto"/>
        <w:bottom w:val="none" w:sz="0" w:space="0" w:color="auto"/>
        <w:right w:val="none" w:sz="0" w:space="0" w:color="auto"/>
      </w:divBdr>
    </w:div>
    <w:div w:id="982582046">
      <w:bodyDiv w:val="1"/>
      <w:marLeft w:val="0"/>
      <w:marRight w:val="0"/>
      <w:marTop w:val="0"/>
      <w:marBottom w:val="0"/>
      <w:divBdr>
        <w:top w:val="none" w:sz="0" w:space="0" w:color="auto"/>
        <w:left w:val="none" w:sz="0" w:space="0" w:color="auto"/>
        <w:bottom w:val="none" w:sz="0" w:space="0" w:color="auto"/>
        <w:right w:val="none" w:sz="0" w:space="0" w:color="auto"/>
      </w:divBdr>
    </w:div>
    <w:div w:id="991913456">
      <w:bodyDiv w:val="1"/>
      <w:marLeft w:val="0"/>
      <w:marRight w:val="0"/>
      <w:marTop w:val="0"/>
      <w:marBottom w:val="0"/>
      <w:divBdr>
        <w:top w:val="none" w:sz="0" w:space="0" w:color="auto"/>
        <w:left w:val="none" w:sz="0" w:space="0" w:color="auto"/>
        <w:bottom w:val="none" w:sz="0" w:space="0" w:color="auto"/>
        <w:right w:val="none" w:sz="0" w:space="0" w:color="auto"/>
      </w:divBdr>
    </w:div>
    <w:div w:id="1012756648">
      <w:bodyDiv w:val="1"/>
      <w:marLeft w:val="0"/>
      <w:marRight w:val="0"/>
      <w:marTop w:val="0"/>
      <w:marBottom w:val="0"/>
      <w:divBdr>
        <w:top w:val="none" w:sz="0" w:space="0" w:color="auto"/>
        <w:left w:val="none" w:sz="0" w:space="0" w:color="auto"/>
        <w:bottom w:val="none" w:sz="0" w:space="0" w:color="auto"/>
        <w:right w:val="none" w:sz="0" w:space="0" w:color="auto"/>
      </w:divBdr>
      <w:divsChild>
        <w:div w:id="479347161">
          <w:marLeft w:val="0"/>
          <w:marRight w:val="0"/>
          <w:marTop w:val="0"/>
          <w:marBottom w:val="0"/>
          <w:divBdr>
            <w:top w:val="none" w:sz="0" w:space="0" w:color="auto"/>
            <w:left w:val="none" w:sz="0" w:space="0" w:color="auto"/>
            <w:bottom w:val="none" w:sz="0" w:space="0" w:color="auto"/>
            <w:right w:val="none" w:sz="0" w:space="0" w:color="auto"/>
          </w:divBdr>
          <w:divsChild>
            <w:div w:id="1740665344">
              <w:marLeft w:val="0"/>
              <w:marRight w:val="0"/>
              <w:marTop w:val="0"/>
              <w:marBottom w:val="0"/>
              <w:divBdr>
                <w:top w:val="none" w:sz="0" w:space="0" w:color="auto"/>
                <w:left w:val="none" w:sz="0" w:space="0" w:color="auto"/>
                <w:bottom w:val="none" w:sz="0" w:space="0" w:color="auto"/>
                <w:right w:val="none" w:sz="0" w:space="0" w:color="auto"/>
              </w:divBdr>
              <w:divsChild>
                <w:div w:id="1733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8231">
      <w:bodyDiv w:val="1"/>
      <w:marLeft w:val="0"/>
      <w:marRight w:val="0"/>
      <w:marTop w:val="0"/>
      <w:marBottom w:val="0"/>
      <w:divBdr>
        <w:top w:val="none" w:sz="0" w:space="0" w:color="auto"/>
        <w:left w:val="none" w:sz="0" w:space="0" w:color="auto"/>
        <w:bottom w:val="none" w:sz="0" w:space="0" w:color="auto"/>
        <w:right w:val="none" w:sz="0" w:space="0" w:color="auto"/>
      </w:divBdr>
    </w:div>
    <w:div w:id="1031416269">
      <w:bodyDiv w:val="1"/>
      <w:marLeft w:val="0"/>
      <w:marRight w:val="0"/>
      <w:marTop w:val="0"/>
      <w:marBottom w:val="0"/>
      <w:divBdr>
        <w:top w:val="none" w:sz="0" w:space="0" w:color="auto"/>
        <w:left w:val="none" w:sz="0" w:space="0" w:color="auto"/>
        <w:bottom w:val="none" w:sz="0" w:space="0" w:color="auto"/>
        <w:right w:val="none" w:sz="0" w:space="0" w:color="auto"/>
      </w:divBdr>
      <w:divsChild>
        <w:div w:id="1354767547">
          <w:marLeft w:val="0"/>
          <w:marRight w:val="0"/>
          <w:marTop w:val="0"/>
          <w:marBottom w:val="0"/>
          <w:divBdr>
            <w:top w:val="none" w:sz="0" w:space="0" w:color="auto"/>
            <w:left w:val="none" w:sz="0" w:space="0" w:color="auto"/>
            <w:bottom w:val="none" w:sz="0" w:space="0" w:color="auto"/>
            <w:right w:val="none" w:sz="0" w:space="0" w:color="auto"/>
          </w:divBdr>
          <w:divsChild>
            <w:div w:id="336350712">
              <w:marLeft w:val="0"/>
              <w:marRight w:val="0"/>
              <w:marTop w:val="0"/>
              <w:marBottom w:val="0"/>
              <w:divBdr>
                <w:top w:val="none" w:sz="0" w:space="0" w:color="auto"/>
                <w:left w:val="none" w:sz="0" w:space="0" w:color="auto"/>
                <w:bottom w:val="none" w:sz="0" w:space="0" w:color="auto"/>
                <w:right w:val="none" w:sz="0" w:space="0" w:color="auto"/>
              </w:divBdr>
              <w:divsChild>
                <w:div w:id="14302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7931">
      <w:bodyDiv w:val="1"/>
      <w:marLeft w:val="0"/>
      <w:marRight w:val="0"/>
      <w:marTop w:val="0"/>
      <w:marBottom w:val="0"/>
      <w:divBdr>
        <w:top w:val="none" w:sz="0" w:space="0" w:color="auto"/>
        <w:left w:val="none" w:sz="0" w:space="0" w:color="auto"/>
        <w:bottom w:val="none" w:sz="0" w:space="0" w:color="auto"/>
        <w:right w:val="none" w:sz="0" w:space="0" w:color="auto"/>
      </w:divBdr>
    </w:div>
    <w:div w:id="1056975029">
      <w:bodyDiv w:val="1"/>
      <w:marLeft w:val="0"/>
      <w:marRight w:val="0"/>
      <w:marTop w:val="0"/>
      <w:marBottom w:val="0"/>
      <w:divBdr>
        <w:top w:val="none" w:sz="0" w:space="0" w:color="auto"/>
        <w:left w:val="none" w:sz="0" w:space="0" w:color="auto"/>
        <w:bottom w:val="none" w:sz="0" w:space="0" w:color="auto"/>
        <w:right w:val="none" w:sz="0" w:space="0" w:color="auto"/>
      </w:divBdr>
    </w:div>
    <w:div w:id="1102724054">
      <w:bodyDiv w:val="1"/>
      <w:marLeft w:val="0"/>
      <w:marRight w:val="0"/>
      <w:marTop w:val="0"/>
      <w:marBottom w:val="0"/>
      <w:divBdr>
        <w:top w:val="none" w:sz="0" w:space="0" w:color="auto"/>
        <w:left w:val="none" w:sz="0" w:space="0" w:color="auto"/>
        <w:bottom w:val="none" w:sz="0" w:space="0" w:color="auto"/>
        <w:right w:val="none" w:sz="0" w:space="0" w:color="auto"/>
      </w:divBdr>
      <w:divsChild>
        <w:div w:id="80949466">
          <w:marLeft w:val="0"/>
          <w:marRight w:val="0"/>
          <w:marTop w:val="0"/>
          <w:marBottom w:val="0"/>
          <w:divBdr>
            <w:top w:val="none" w:sz="0" w:space="0" w:color="auto"/>
            <w:left w:val="none" w:sz="0" w:space="0" w:color="auto"/>
            <w:bottom w:val="none" w:sz="0" w:space="0" w:color="auto"/>
            <w:right w:val="none" w:sz="0" w:space="0" w:color="auto"/>
          </w:divBdr>
          <w:divsChild>
            <w:div w:id="338508137">
              <w:marLeft w:val="0"/>
              <w:marRight w:val="0"/>
              <w:marTop w:val="0"/>
              <w:marBottom w:val="0"/>
              <w:divBdr>
                <w:top w:val="none" w:sz="0" w:space="0" w:color="auto"/>
                <w:left w:val="none" w:sz="0" w:space="0" w:color="auto"/>
                <w:bottom w:val="none" w:sz="0" w:space="0" w:color="auto"/>
                <w:right w:val="none" w:sz="0" w:space="0" w:color="auto"/>
              </w:divBdr>
              <w:divsChild>
                <w:div w:id="525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026">
      <w:bodyDiv w:val="1"/>
      <w:marLeft w:val="0"/>
      <w:marRight w:val="0"/>
      <w:marTop w:val="0"/>
      <w:marBottom w:val="0"/>
      <w:divBdr>
        <w:top w:val="none" w:sz="0" w:space="0" w:color="auto"/>
        <w:left w:val="none" w:sz="0" w:space="0" w:color="auto"/>
        <w:bottom w:val="none" w:sz="0" w:space="0" w:color="auto"/>
        <w:right w:val="none" w:sz="0" w:space="0" w:color="auto"/>
      </w:divBdr>
    </w:div>
    <w:div w:id="1138839479">
      <w:bodyDiv w:val="1"/>
      <w:marLeft w:val="0"/>
      <w:marRight w:val="0"/>
      <w:marTop w:val="0"/>
      <w:marBottom w:val="0"/>
      <w:divBdr>
        <w:top w:val="none" w:sz="0" w:space="0" w:color="auto"/>
        <w:left w:val="none" w:sz="0" w:space="0" w:color="auto"/>
        <w:bottom w:val="none" w:sz="0" w:space="0" w:color="auto"/>
        <w:right w:val="none" w:sz="0" w:space="0" w:color="auto"/>
      </w:divBdr>
      <w:divsChild>
        <w:div w:id="733314902">
          <w:marLeft w:val="0"/>
          <w:marRight w:val="0"/>
          <w:marTop w:val="0"/>
          <w:marBottom w:val="0"/>
          <w:divBdr>
            <w:top w:val="none" w:sz="0" w:space="0" w:color="auto"/>
            <w:left w:val="none" w:sz="0" w:space="0" w:color="auto"/>
            <w:bottom w:val="none" w:sz="0" w:space="0" w:color="auto"/>
            <w:right w:val="none" w:sz="0" w:space="0" w:color="auto"/>
          </w:divBdr>
          <w:divsChild>
            <w:div w:id="256377087">
              <w:marLeft w:val="0"/>
              <w:marRight w:val="0"/>
              <w:marTop w:val="0"/>
              <w:marBottom w:val="0"/>
              <w:divBdr>
                <w:top w:val="none" w:sz="0" w:space="0" w:color="auto"/>
                <w:left w:val="none" w:sz="0" w:space="0" w:color="auto"/>
                <w:bottom w:val="none" w:sz="0" w:space="0" w:color="auto"/>
                <w:right w:val="none" w:sz="0" w:space="0" w:color="auto"/>
              </w:divBdr>
              <w:divsChild>
                <w:div w:id="14577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8906">
      <w:bodyDiv w:val="1"/>
      <w:marLeft w:val="0"/>
      <w:marRight w:val="0"/>
      <w:marTop w:val="0"/>
      <w:marBottom w:val="0"/>
      <w:divBdr>
        <w:top w:val="none" w:sz="0" w:space="0" w:color="auto"/>
        <w:left w:val="none" w:sz="0" w:space="0" w:color="auto"/>
        <w:bottom w:val="none" w:sz="0" w:space="0" w:color="auto"/>
        <w:right w:val="none" w:sz="0" w:space="0" w:color="auto"/>
      </w:divBdr>
    </w:div>
    <w:div w:id="1175068656">
      <w:bodyDiv w:val="1"/>
      <w:marLeft w:val="0"/>
      <w:marRight w:val="0"/>
      <w:marTop w:val="0"/>
      <w:marBottom w:val="0"/>
      <w:divBdr>
        <w:top w:val="none" w:sz="0" w:space="0" w:color="auto"/>
        <w:left w:val="none" w:sz="0" w:space="0" w:color="auto"/>
        <w:bottom w:val="none" w:sz="0" w:space="0" w:color="auto"/>
        <w:right w:val="none" w:sz="0" w:space="0" w:color="auto"/>
      </w:divBdr>
      <w:divsChild>
        <w:div w:id="840700230">
          <w:marLeft w:val="0"/>
          <w:marRight w:val="0"/>
          <w:marTop w:val="0"/>
          <w:marBottom w:val="0"/>
          <w:divBdr>
            <w:top w:val="none" w:sz="0" w:space="0" w:color="auto"/>
            <w:left w:val="none" w:sz="0" w:space="0" w:color="auto"/>
            <w:bottom w:val="none" w:sz="0" w:space="0" w:color="auto"/>
            <w:right w:val="none" w:sz="0" w:space="0" w:color="auto"/>
          </w:divBdr>
          <w:divsChild>
            <w:div w:id="1133445184">
              <w:marLeft w:val="0"/>
              <w:marRight w:val="0"/>
              <w:marTop w:val="0"/>
              <w:marBottom w:val="0"/>
              <w:divBdr>
                <w:top w:val="none" w:sz="0" w:space="0" w:color="auto"/>
                <w:left w:val="none" w:sz="0" w:space="0" w:color="auto"/>
                <w:bottom w:val="none" w:sz="0" w:space="0" w:color="auto"/>
                <w:right w:val="none" w:sz="0" w:space="0" w:color="auto"/>
              </w:divBdr>
              <w:divsChild>
                <w:div w:id="11055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1096">
      <w:bodyDiv w:val="1"/>
      <w:marLeft w:val="0"/>
      <w:marRight w:val="0"/>
      <w:marTop w:val="0"/>
      <w:marBottom w:val="0"/>
      <w:divBdr>
        <w:top w:val="none" w:sz="0" w:space="0" w:color="auto"/>
        <w:left w:val="none" w:sz="0" w:space="0" w:color="auto"/>
        <w:bottom w:val="none" w:sz="0" w:space="0" w:color="auto"/>
        <w:right w:val="none" w:sz="0" w:space="0" w:color="auto"/>
      </w:divBdr>
    </w:div>
    <w:div w:id="1209802864">
      <w:bodyDiv w:val="1"/>
      <w:marLeft w:val="0"/>
      <w:marRight w:val="0"/>
      <w:marTop w:val="0"/>
      <w:marBottom w:val="0"/>
      <w:divBdr>
        <w:top w:val="none" w:sz="0" w:space="0" w:color="auto"/>
        <w:left w:val="none" w:sz="0" w:space="0" w:color="auto"/>
        <w:bottom w:val="none" w:sz="0" w:space="0" w:color="auto"/>
        <w:right w:val="none" w:sz="0" w:space="0" w:color="auto"/>
      </w:divBdr>
    </w:div>
    <w:div w:id="1229338853">
      <w:bodyDiv w:val="1"/>
      <w:marLeft w:val="0"/>
      <w:marRight w:val="0"/>
      <w:marTop w:val="0"/>
      <w:marBottom w:val="0"/>
      <w:divBdr>
        <w:top w:val="none" w:sz="0" w:space="0" w:color="auto"/>
        <w:left w:val="none" w:sz="0" w:space="0" w:color="auto"/>
        <w:bottom w:val="none" w:sz="0" w:space="0" w:color="auto"/>
        <w:right w:val="none" w:sz="0" w:space="0" w:color="auto"/>
      </w:divBdr>
    </w:div>
    <w:div w:id="1233613687">
      <w:bodyDiv w:val="1"/>
      <w:marLeft w:val="0"/>
      <w:marRight w:val="0"/>
      <w:marTop w:val="0"/>
      <w:marBottom w:val="0"/>
      <w:divBdr>
        <w:top w:val="none" w:sz="0" w:space="0" w:color="auto"/>
        <w:left w:val="none" w:sz="0" w:space="0" w:color="auto"/>
        <w:bottom w:val="none" w:sz="0" w:space="0" w:color="auto"/>
        <w:right w:val="none" w:sz="0" w:space="0" w:color="auto"/>
      </w:divBdr>
    </w:div>
    <w:div w:id="1240991019">
      <w:bodyDiv w:val="1"/>
      <w:marLeft w:val="0"/>
      <w:marRight w:val="0"/>
      <w:marTop w:val="0"/>
      <w:marBottom w:val="0"/>
      <w:divBdr>
        <w:top w:val="none" w:sz="0" w:space="0" w:color="auto"/>
        <w:left w:val="none" w:sz="0" w:space="0" w:color="auto"/>
        <w:bottom w:val="none" w:sz="0" w:space="0" w:color="auto"/>
        <w:right w:val="none" w:sz="0" w:space="0" w:color="auto"/>
      </w:divBdr>
    </w:div>
    <w:div w:id="1267730287">
      <w:bodyDiv w:val="1"/>
      <w:marLeft w:val="0"/>
      <w:marRight w:val="0"/>
      <w:marTop w:val="0"/>
      <w:marBottom w:val="0"/>
      <w:divBdr>
        <w:top w:val="none" w:sz="0" w:space="0" w:color="auto"/>
        <w:left w:val="none" w:sz="0" w:space="0" w:color="auto"/>
        <w:bottom w:val="none" w:sz="0" w:space="0" w:color="auto"/>
        <w:right w:val="none" w:sz="0" w:space="0" w:color="auto"/>
      </w:divBdr>
    </w:div>
    <w:div w:id="1278566411">
      <w:bodyDiv w:val="1"/>
      <w:marLeft w:val="0"/>
      <w:marRight w:val="0"/>
      <w:marTop w:val="0"/>
      <w:marBottom w:val="0"/>
      <w:divBdr>
        <w:top w:val="none" w:sz="0" w:space="0" w:color="auto"/>
        <w:left w:val="none" w:sz="0" w:space="0" w:color="auto"/>
        <w:bottom w:val="none" w:sz="0" w:space="0" w:color="auto"/>
        <w:right w:val="none" w:sz="0" w:space="0" w:color="auto"/>
      </w:divBdr>
    </w:div>
    <w:div w:id="1283269879">
      <w:bodyDiv w:val="1"/>
      <w:marLeft w:val="0"/>
      <w:marRight w:val="0"/>
      <w:marTop w:val="0"/>
      <w:marBottom w:val="0"/>
      <w:divBdr>
        <w:top w:val="none" w:sz="0" w:space="0" w:color="auto"/>
        <w:left w:val="none" w:sz="0" w:space="0" w:color="auto"/>
        <w:bottom w:val="none" w:sz="0" w:space="0" w:color="auto"/>
        <w:right w:val="none" w:sz="0" w:space="0" w:color="auto"/>
      </w:divBdr>
      <w:divsChild>
        <w:div w:id="823619557">
          <w:marLeft w:val="0"/>
          <w:marRight w:val="0"/>
          <w:marTop w:val="0"/>
          <w:marBottom w:val="0"/>
          <w:divBdr>
            <w:top w:val="none" w:sz="0" w:space="0" w:color="auto"/>
            <w:left w:val="none" w:sz="0" w:space="0" w:color="auto"/>
            <w:bottom w:val="none" w:sz="0" w:space="0" w:color="auto"/>
            <w:right w:val="none" w:sz="0" w:space="0" w:color="auto"/>
          </w:divBdr>
          <w:divsChild>
            <w:div w:id="842283267">
              <w:marLeft w:val="0"/>
              <w:marRight w:val="0"/>
              <w:marTop w:val="0"/>
              <w:marBottom w:val="0"/>
              <w:divBdr>
                <w:top w:val="none" w:sz="0" w:space="0" w:color="auto"/>
                <w:left w:val="none" w:sz="0" w:space="0" w:color="auto"/>
                <w:bottom w:val="none" w:sz="0" w:space="0" w:color="auto"/>
                <w:right w:val="none" w:sz="0" w:space="0" w:color="auto"/>
              </w:divBdr>
              <w:divsChild>
                <w:div w:id="9489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1887">
      <w:bodyDiv w:val="1"/>
      <w:marLeft w:val="0"/>
      <w:marRight w:val="0"/>
      <w:marTop w:val="0"/>
      <w:marBottom w:val="0"/>
      <w:divBdr>
        <w:top w:val="none" w:sz="0" w:space="0" w:color="auto"/>
        <w:left w:val="none" w:sz="0" w:space="0" w:color="auto"/>
        <w:bottom w:val="none" w:sz="0" w:space="0" w:color="auto"/>
        <w:right w:val="none" w:sz="0" w:space="0" w:color="auto"/>
      </w:divBdr>
      <w:divsChild>
        <w:div w:id="306864310">
          <w:marLeft w:val="0"/>
          <w:marRight w:val="0"/>
          <w:marTop w:val="0"/>
          <w:marBottom w:val="0"/>
          <w:divBdr>
            <w:top w:val="none" w:sz="0" w:space="0" w:color="auto"/>
            <w:left w:val="none" w:sz="0" w:space="0" w:color="auto"/>
            <w:bottom w:val="none" w:sz="0" w:space="0" w:color="auto"/>
            <w:right w:val="none" w:sz="0" w:space="0" w:color="auto"/>
          </w:divBdr>
          <w:divsChild>
            <w:div w:id="2046708481">
              <w:marLeft w:val="0"/>
              <w:marRight w:val="0"/>
              <w:marTop w:val="0"/>
              <w:marBottom w:val="0"/>
              <w:divBdr>
                <w:top w:val="none" w:sz="0" w:space="0" w:color="auto"/>
                <w:left w:val="none" w:sz="0" w:space="0" w:color="auto"/>
                <w:bottom w:val="none" w:sz="0" w:space="0" w:color="auto"/>
                <w:right w:val="none" w:sz="0" w:space="0" w:color="auto"/>
              </w:divBdr>
              <w:divsChild>
                <w:div w:id="709376571">
                  <w:marLeft w:val="0"/>
                  <w:marRight w:val="0"/>
                  <w:marTop w:val="0"/>
                  <w:marBottom w:val="0"/>
                  <w:divBdr>
                    <w:top w:val="none" w:sz="0" w:space="0" w:color="auto"/>
                    <w:left w:val="none" w:sz="0" w:space="0" w:color="auto"/>
                    <w:bottom w:val="none" w:sz="0" w:space="0" w:color="auto"/>
                    <w:right w:val="none" w:sz="0" w:space="0" w:color="auto"/>
                  </w:divBdr>
                  <w:divsChild>
                    <w:div w:id="19175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918">
      <w:bodyDiv w:val="1"/>
      <w:marLeft w:val="0"/>
      <w:marRight w:val="0"/>
      <w:marTop w:val="0"/>
      <w:marBottom w:val="0"/>
      <w:divBdr>
        <w:top w:val="none" w:sz="0" w:space="0" w:color="auto"/>
        <w:left w:val="none" w:sz="0" w:space="0" w:color="auto"/>
        <w:bottom w:val="none" w:sz="0" w:space="0" w:color="auto"/>
        <w:right w:val="none" w:sz="0" w:space="0" w:color="auto"/>
      </w:divBdr>
      <w:divsChild>
        <w:div w:id="2021159889">
          <w:marLeft w:val="0"/>
          <w:marRight w:val="0"/>
          <w:marTop w:val="0"/>
          <w:marBottom w:val="0"/>
          <w:divBdr>
            <w:top w:val="none" w:sz="0" w:space="0" w:color="auto"/>
            <w:left w:val="none" w:sz="0" w:space="0" w:color="auto"/>
            <w:bottom w:val="none" w:sz="0" w:space="0" w:color="auto"/>
            <w:right w:val="none" w:sz="0" w:space="0" w:color="auto"/>
          </w:divBdr>
          <w:divsChild>
            <w:div w:id="545028057">
              <w:marLeft w:val="0"/>
              <w:marRight w:val="0"/>
              <w:marTop w:val="0"/>
              <w:marBottom w:val="0"/>
              <w:divBdr>
                <w:top w:val="none" w:sz="0" w:space="0" w:color="auto"/>
                <w:left w:val="none" w:sz="0" w:space="0" w:color="auto"/>
                <w:bottom w:val="none" w:sz="0" w:space="0" w:color="auto"/>
                <w:right w:val="none" w:sz="0" w:space="0" w:color="auto"/>
              </w:divBdr>
              <w:divsChild>
                <w:div w:id="852836310">
                  <w:marLeft w:val="0"/>
                  <w:marRight w:val="0"/>
                  <w:marTop w:val="0"/>
                  <w:marBottom w:val="0"/>
                  <w:divBdr>
                    <w:top w:val="none" w:sz="0" w:space="0" w:color="auto"/>
                    <w:left w:val="none" w:sz="0" w:space="0" w:color="auto"/>
                    <w:bottom w:val="none" w:sz="0" w:space="0" w:color="auto"/>
                    <w:right w:val="none" w:sz="0" w:space="0" w:color="auto"/>
                  </w:divBdr>
                  <w:divsChild>
                    <w:div w:id="8473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4701">
      <w:bodyDiv w:val="1"/>
      <w:marLeft w:val="0"/>
      <w:marRight w:val="0"/>
      <w:marTop w:val="0"/>
      <w:marBottom w:val="0"/>
      <w:divBdr>
        <w:top w:val="none" w:sz="0" w:space="0" w:color="auto"/>
        <w:left w:val="none" w:sz="0" w:space="0" w:color="auto"/>
        <w:bottom w:val="none" w:sz="0" w:space="0" w:color="auto"/>
        <w:right w:val="none" w:sz="0" w:space="0" w:color="auto"/>
      </w:divBdr>
    </w:div>
    <w:div w:id="1320118163">
      <w:bodyDiv w:val="1"/>
      <w:marLeft w:val="0"/>
      <w:marRight w:val="0"/>
      <w:marTop w:val="0"/>
      <w:marBottom w:val="0"/>
      <w:divBdr>
        <w:top w:val="none" w:sz="0" w:space="0" w:color="auto"/>
        <w:left w:val="none" w:sz="0" w:space="0" w:color="auto"/>
        <w:bottom w:val="none" w:sz="0" w:space="0" w:color="auto"/>
        <w:right w:val="none" w:sz="0" w:space="0" w:color="auto"/>
      </w:divBdr>
    </w:div>
    <w:div w:id="1338072487">
      <w:bodyDiv w:val="1"/>
      <w:marLeft w:val="0"/>
      <w:marRight w:val="0"/>
      <w:marTop w:val="0"/>
      <w:marBottom w:val="0"/>
      <w:divBdr>
        <w:top w:val="none" w:sz="0" w:space="0" w:color="auto"/>
        <w:left w:val="none" w:sz="0" w:space="0" w:color="auto"/>
        <w:bottom w:val="none" w:sz="0" w:space="0" w:color="auto"/>
        <w:right w:val="none" w:sz="0" w:space="0" w:color="auto"/>
      </w:divBdr>
    </w:div>
    <w:div w:id="1340084568">
      <w:bodyDiv w:val="1"/>
      <w:marLeft w:val="0"/>
      <w:marRight w:val="0"/>
      <w:marTop w:val="0"/>
      <w:marBottom w:val="0"/>
      <w:divBdr>
        <w:top w:val="none" w:sz="0" w:space="0" w:color="auto"/>
        <w:left w:val="none" w:sz="0" w:space="0" w:color="auto"/>
        <w:bottom w:val="none" w:sz="0" w:space="0" w:color="auto"/>
        <w:right w:val="none" w:sz="0" w:space="0" w:color="auto"/>
      </w:divBdr>
    </w:div>
    <w:div w:id="1344090308">
      <w:bodyDiv w:val="1"/>
      <w:marLeft w:val="0"/>
      <w:marRight w:val="0"/>
      <w:marTop w:val="0"/>
      <w:marBottom w:val="0"/>
      <w:divBdr>
        <w:top w:val="none" w:sz="0" w:space="0" w:color="auto"/>
        <w:left w:val="none" w:sz="0" w:space="0" w:color="auto"/>
        <w:bottom w:val="none" w:sz="0" w:space="0" w:color="auto"/>
        <w:right w:val="none" w:sz="0" w:space="0" w:color="auto"/>
      </w:divBdr>
    </w:div>
    <w:div w:id="1370107961">
      <w:bodyDiv w:val="1"/>
      <w:marLeft w:val="0"/>
      <w:marRight w:val="0"/>
      <w:marTop w:val="0"/>
      <w:marBottom w:val="0"/>
      <w:divBdr>
        <w:top w:val="none" w:sz="0" w:space="0" w:color="auto"/>
        <w:left w:val="none" w:sz="0" w:space="0" w:color="auto"/>
        <w:bottom w:val="none" w:sz="0" w:space="0" w:color="auto"/>
        <w:right w:val="none" w:sz="0" w:space="0" w:color="auto"/>
      </w:divBdr>
      <w:divsChild>
        <w:div w:id="1984698508">
          <w:marLeft w:val="0"/>
          <w:marRight w:val="0"/>
          <w:marTop w:val="0"/>
          <w:marBottom w:val="0"/>
          <w:divBdr>
            <w:top w:val="none" w:sz="0" w:space="0" w:color="auto"/>
            <w:left w:val="none" w:sz="0" w:space="0" w:color="auto"/>
            <w:bottom w:val="none" w:sz="0" w:space="0" w:color="auto"/>
            <w:right w:val="none" w:sz="0" w:space="0" w:color="auto"/>
          </w:divBdr>
          <w:divsChild>
            <w:div w:id="498542321">
              <w:marLeft w:val="0"/>
              <w:marRight w:val="0"/>
              <w:marTop w:val="0"/>
              <w:marBottom w:val="0"/>
              <w:divBdr>
                <w:top w:val="none" w:sz="0" w:space="0" w:color="auto"/>
                <w:left w:val="none" w:sz="0" w:space="0" w:color="auto"/>
                <w:bottom w:val="none" w:sz="0" w:space="0" w:color="auto"/>
                <w:right w:val="none" w:sz="0" w:space="0" w:color="auto"/>
              </w:divBdr>
              <w:divsChild>
                <w:div w:id="14876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4925">
      <w:bodyDiv w:val="1"/>
      <w:marLeft w:val="0"/>
      <w:marRight w:val="0"/>
      <w:marTop w:val="0"/>
      <w:marBottom w:val="0"/>
      <w:divBdr>
        <w:top w:val="none" w:sz="0" w:space="0" w:color="auto"/>
        <w:left w:val="none" w:sz="0" w:space="0" w:color="auto"/>
        <w:bottom w:val="none" w:sz="0" w:space="0" w:color="auto"/>
        <w:right w:val="none" w:sz="0" w:space="0" w:color="auto"/>
      </w:divBdr>
    </w:div>
    <w:div w:id="1442260376">
      <w:bodyDiv w:val="1"/>
      <w:marLeft w:val="0"/>
      <w:marRight w:val="0"/>
      <w:marTop w:val="0"/>
      <w:marBottom w:val="0"/>
      <w:divBdr>
        <w:top w:val="none" w:sz="0" w:space="0" w:color="auto"/>
        <w:left w:val="none" w:sz="0" w:space="0" w:color="auto"/>
        <w:bottom w:val="none" w:sz="0" w:space="0" w:color="auto"/>
        <w:right w:val="none" w:sz="0" w:space="0" w:color="auto"/>
      </w:divBdr>
    </w:div>
    <w:div w:id="1446733529">
      <w:bodyDiv w:val="1"/>
      <w:marLeft w:val="0"/>
      <w:marRight w:val="0"/>
      <w:marTop w:val="0"/>
      <w:marBottom w:val="0"/>
      <w:divBdr>
        <w:top w:val="none" w:sz="0" w:space="0" w:color="auto"/>
        <w:left w:val="none" w:sz="0" w:space="0" w:color="auto"/>
        <w:bottom w:val="none" w:sz="0" w:space="0" w:color="auto"/>
        <w:right w:val="none" w:sz="0" w:space="0" w:color="auto"/>
      </w:divBdr>
    </w:div>
    <w:div w:id="1562791760">
      <w:bodyDiv w:val="1"/>
      <w:marLeft w:val="0"/>
      <w:marRight w:val="0"/>
      <w:marTop w:val="0"/>
      <w:marBottom w:val="0"/>
      <w:divBdr>
        <w:top w:val="none" w:sz="0" w:space="0" w:color="auto"/>
        <w:left w:val="none" w:sz="0" w:space="0" w:color="auto"/>
        <w:bottom w:val="none" w:sz="0" w:space="0" w:color="auto"/>
        <w:right w:val="none" w:sz="0" w:space="0" w:color="auto"/>
      </w:divBdr>
    </w:div>
    <w:div w:id="1587302532">
      <w:bodyDiv w:val="1"/>
      <w:marLeft w:val="0"/>
      <w:marRight w:val="0"/>
      <w:marTop w:val="0"/>
      <w:marBottom w:val="0"/>
      <w:divBdr>
        <w:top w:val="none" w:sz="0" w:space="0" w:color="auto"/>
        <w:left w:val="none" w:sz="0" w:space="0" w:color="auto"/>
        <w:bottom w:val="none" w:sz="0" w:space="0" w:color="auto"/>
        <w:right w:val="none" w:sz="0" w:space="0" w:color="auto"/>
      </w:divBdr>
    </w:div>
    <w:div w:id="1601134302">
      <w:bodyDiv w:val="1"/>
      <w:marLeft w:val="0"/>
      <w:marRight w:val="0"/>
      <w:marTop w:val="0"/>
      <w:marBottom w:val="0"/>
      <w:divBdr>
        <w:top w:val="none" w:sz="0" w:space="0" w:color="auto"/>
        <w:left w:val="none" w:sz="0" w:space="0" w:color="auto"/>
        <w:bottom w:val="none" w:sz="0" w:space="0" w:color="auto"/>
        <w:right w:val="none" w:sz="0" w:space="0" w:color="auto"/>
      </w:divBdr>
    </w:div>
    <w:div w:id="1604462403">
      <w:bodyDiv w:val="1"/>
      <w:marLeft w:val="0"/>
      <w:marRight w:val="0"/>
      <w:marTop w:val="0"/>
      <w:marBottom w:val="0"/>
      <w:divBdr>
        <w:top w:val="none" w:sz="0" w:space="0" w:color="auto"/>
        <w:left w:val="none" w:sz="0" w:space="0" w:color="auto"/>
        <w:bottom w:val="none" w:sz="0" w:space="0" w:color="auto"/>
        <w:right w:val="none" w:sz="0" w:space="0" w:color="auto"/>
      </w:divBdr>
    </w:div>
    <w:div w:id="1613829604">
      <w:bodyDiv w:val="1"/>
      <w:marLeft w:val="0"/>
      <w:marRight w:val="0"/>
      <w:marTop w:val="0"/>
      <w:marBottom w:val="0"/>
      <w:divBdr>
        <w:top w:val="none" w:sz="0" w:space="0" w:color="auto"/>
        <w:left w:val="none" w:sz="0" w:space="0" w:color="auto"/>
        <w:bottom w:val="none" w:sz="0" w:space="0" w:color="auto"/>
        <w:right w:val="none" w:sz="0" w:space="0" w:color="auto"/>
      </w:divBdr>
    </w:div>
    <w:div w:id="1646272785">
      <w:bodyDiv w:val="1"/>
      <w:marLeft w:val="0"/>
      <w:marRight w:val="0"/>
      <w:marTop w:val="0"/>
      <w:marBottom w:val="0"/>
      <w:divBdr>
        <w:top w:val="none" w:sz="0" w:space="0" w:color="auto"/>
        <w:left w:val="none" w:sz="0" w:space="0" w:color="auto"/>
        <w:bottom w:val="none" w:sz="0" w:space="0" w:color="auto"/>
        <w:right w:val="none" w:sz="0" w:space="0" w:color="auto"/>
      </w:divBdr>
    </w:div>
    <w:div w:id="1658537125">
      <w:bodyDiv w:val="1"/>
      <w:marLeft w:val="0"/>
      <w:marRight w:val="0"/>
      <w:marTop w:val="0"/>
      <w:marBottom w:val="0"/>
      <w:divBdr>
        <w:top w:val="none" w:sz="0" w:space="0" w:color="auto"/>
        <w:left w:val="none" w:sz="0" w:space="0" w:color="auto"/>
        <w:bottom w:val="none" w:sz="0" w:space="0" w:color="auto"/>
        <w:right w:val="none" w:sz="0" w:space="0" w:color="auto"/>
      </w:divBdr>
    </w:div>
    <w:div w:id="1672876561">
      <w:bodyDiv w:val="1"/>
      <w:marLeft w:val="0"/>
      <w:marRight w:val="0"/>
      <w:marTop w:val="0"/>
      <w:marBottom w:val="0"/>
      <w:divBdr>
        <w:top w:val="none" w:sz="0" w:space="0" w:color="auto"/>
        <w:left w:val="none" w:sz="0" w:space="0" w:color="auto"/>
        <w:bottom w:val="none" w:sz="0" w:space="0" w:color="auto"/>
        <w:right w:val="none" w:sz="0" w:space="0" w:color="auto"/>
      </w:divBdr>
    </w:div>
    <w:div w:id="1682506776">
      <w:bodyDiv w:val="1"/>
      <w:marLeft w:val="0"/>
      <w:marRight w:val="0"/>
      <w:marTop w:val="0"/>
      <w:marBottom w:val="0"/>
      <w:divBdr>
        <w:top w:val="none" w:sz="0" w:space="0" w:color="auto"/>
        <w:left w:val="none" w:sz="0" w:space="0" w:color="auto"/>
        <w:bottom w:val="none" w:sz="0" w:space="0" w:color="auto"/>
        <w:right w:val="none" w:sz="0" w:space="0" w:color="auto"/>
      </w:divBdr>
    </w:div>
    <w:div w:id="1683968434">
      <w:bodyDiv w:val="1"/>
      <w:marLeft w:val="0"/>
      <w:marRight w:val="0"/>
      <w:marTop w:val="0"/>
      <w:marBottom w:val="0"/>
      <w:divBdr>
        <w:top w:val="none" w:sz="0" w:space="0" w:color="auto"/>
        <w:left w:val="none" w:sz="0" w:space="0" w:color="auto"/>
        <w:bottom w:val="none" w:sz="0" w:space="0" w:color="auto"/>
        <w:right w:val="none" w:sz="0" w:space="0" w:color="auto"/>
      </w:divBdr>
    </w:div>
    <w:div w:id="1701513102">
      <w:bodyDiv w:val="1"/>
      <w:marLeft w:val="0"/>
      <w:marRight w:val="0"/>
      <w:marTop w:val="0"/>
      <w:marBottom w:val="0"/>
      <w:divBdr>
        <w:top w:val="none" w:sz="0" w:space="0" w:color="auto"/>
        <w:left w:val="none" w:sz="0" w:space="0" w:color="auto"/>
        <w:bottom w:val="none" w:sz="0" w:space="0" w:color="auto"/>
        <w:right w:val="none" w:sz="0" w:space="0" w:color="auto"/>
      </w:divBdr>
      <w:divsChild>
        <w:div w:id="1188568606">
          <w:marLeft w:val="0"/>
          <w:marRight w:val="0"/>
          <w:marTop w:val="0"/>
          <w:marBottom w:val="0"/>
          <w:divBdr>
            <w:top w:val="none" w:sz="0" w:space="0" w:color="auto"/>
            <w:left w:val="none" w:sz="0" w:space="0" w:color="auto"/>
            <w:bottom w:val="none" w:sz="0" w:space="0" w:color="auto"/>
            <w:right w:val="none" w:sz="0" w:space="0" w:color="auto"/>
          </w:divBdr>
          <w:divsChild>
            <w:div w:id="663299">
              <w:marLeft w:val="0"/>
              <w:marRight w:val="0"/>
              <w:marTop w:val="0"/>
              <w:marBottom w:val="0"/>
              <w:divBdr>
                <w:top w:val="none" w:sz="0" w:space="0" w:color="auto"/>
                <w:left w:val="none" w:sz="0" w:space="0" w:color="auto"/>
                <w:bottom w:val="none" w:sz="0" w:space="0" w:color="auto"/>
                <w:right w:val="none" w:sz="0" w:space="0" w:color="auto"/>
              </w:divBdr>
              <w:divsChild>
                <w:div w:id="600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1311">
      <w:bodyDiv w:val="1"/>
      <w:marLeft w:val="0"/>
      <w:marRight w:val="0"/>
      <w:marTop w:val="0"/>
      <w:marBottom w:val="0"/>
      <w:divBdr>
        <w:top w:val="none" w:sz="0" w:space="0" w:color="auto"/>
        <w:left w:val="none" w:sz="0" w:space="0" w:color="auto"/>
        <w:bottom w:val="none" w:sz="0" w:space="0" w:color="auto"/>
        <w:right w:val="none" w:sz="0" w:space="0" w:color="auto"/>
      </w:divBdr>
    </w:div>
    <w:div w:id="1723745076">
      <w:bodyDiv w:val="1"/>
      <w:marLeft w:val="0"/>
      <w:marRight w:val="0"/>
      <w:marTop w:val="0"/>
      <w:marBottom w:val="0"/>
      <w:divBdr>
        <w:top w:val="none" w:sz="0" w:space="0" w:color="auto"/>
        <w:left w:val="none" w:sz="0" w:space="0" w:color="auto"/>
        <w:bottom w:val="none" w:sz="0" w:space="0" w:color="auto"/>
        <w:right w:val="none" w:sz="0" w:space="0" w:color="auto"/>
      </w:divBdr>
    </w:div>
    <w:div w:id="1732727200">
      <w:bodyDiv w:val="1"/>
      <w:marLeft w:val="0"/>
      <w:marRight w:val="0"/>
      <w:marTop w:val="0"/>
      <w:marBottom w:val="0"/>
      <w:divBdr>
        <w:top w:val="none" w:sz="0" w:space="0" w:color="auto"/>
        <w:left w:val="none" w:sz="0" w:space="0" w:color="auto"/>
        <w:bottom w:val="none" w:sz="0" w:space="0" w:color="auto"/>
        <w:right w:val="none" w:sz="0" w:space="0" w:color="auto"/>
      </w:divBdr>
    </w:div>
    <w:div w:id="1767964811">
      <w:bodyDiv w:val="1"/>
      <w:marLeft w:val="0"/>
      <w:marRight w:val="0"/>
      <w:marTop w:val="0"/>
      <w:marBottom w:val="0"/>
      <w:divBdr>
        <w:top w:val="none" w:sz="0" w:space="0" w:color="auto"/>
        <w:left w:val="none" w:sz="0" w:space="0" w:color="auto"/>
        <w:bottom w:val="none" w:sz="0" w:space="0" w:color="auto"/>
        <w:right w:val="none" w:sz="0" w:space="0" w:color="auto"/>
      </w:divBdr>
    </w:div>
    <w:div w:id="1768651686">
      <w:bodyDiv w:val="1"/>
      <w:marLeft w:val="0"/>
      <w:marRight w:val="0"/>
      <w:marTop w:val="0"/>
      <w:marBottom w:val="0"/>
      <w:divBdr>
        <w:top w:val="none" w:sz="0" w:space="0" w:color="auto"/>
        <w:left w:val="none" w:sz="0" w:space="0" w:color="auto"/>
        <w:bottom w:val="none" w:sz="0" w:space="0" w:color="auto"/>
        <w:right w:val="none" w:sz="0" w:space="0" w:color="auto"/>
      </w:divBdr>
    </w:div>
    <w:div w:id="1797674557">
      <w:bodyDiv w:val="1"/>
      <w:marLeft w:val="0"/>
      <w:marRight w:val="0"/>
      <w:marTop w:val="0"/>
      <w:marBottom w:val="0"/>
      <w:divBdr>
        <w:top w:val="none" w:sz="0" w:space="0" w:color="auto"/>
        <w:left w:val="none" w:sz="0" w:space="0" w:color="auto"/>
        <w:bottom w:val="none" w:sz="0" w:space="0" w:color="auto"/>
        <w:right w:val="none" w:sz="0" w:space="0" w:color="auto"/>
      </w:divBdr>
      <w:divsChild>
        <w:div w:id="1323972454">
          <w:marLeft w:val="0"/>
          <w:marRight w:val="0"/>
          <w:marTop w:val="0"/>
          <w:marBottom w:val="0"/>
          <w:divBdr>
            <w:top w:val="none" w:sz="0" w:space="0" w:color="auto"/>
            <w:left w:val="none" w:sz="0" w:space="0" w:color="auto"/>
            <w:bottom w:val="none" w:sz="0" w:space="0" w:color="auto"/>
            <w:right w:val="none" w:sz="0" w:space="0" w:color="auto"/>
          </w:divBdr>
          <w:divsChild>
            <w:div w:id="149908703">
              <w:marLeft w:val="0"/>
              <w:marRight w:val="0"/>
              <w:marTop w:val="0"/>
              <w:marBottom w:val="0"/>
              <w:divBdr>
                <w:top w:val="none" w:sz="0" w:space="0" w:color="auto"/>
                <w:left w:val="none" w:sz="0" w:space="0" w:color="auto"/>
                <w:bottom w:val="none" w:sz="0" w:space="0" w:color="auto"/>
                <w:right w:val="none" w:sz="0" w:space="0" w:color="auto"/>
              </w:divBdr>
              <w:divsChild>
                <w:div w:id="6511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4527">
      <w:bodyDiv w:val="1"/>
      <w:marLeft w:val="0"/>
      <w:marRight w:val="0"/>
      <w:marTop w:val="0"/>
      <w:marBottom w:val="0"/>
      <w:divBdr>
        <w:top w:val="none" w:sz="0" w:space="0" w:color="auto"/>
        <w:left w:val="none" w:sz="0" w:space="0" w:color="auto"/>
        <w:bottom w:val="none" w:sz="0" w:space="0" w:color="auto"/>
        <w:right w:val="none" w:sz="0" w:space="0" w:color="auto"/>
      </w:divBdr>
    </w:div>
    <w:div w:id="1837912602">
      <w:bodyDiv w:val="1"/>
      <w:marLeft w:val="0"/>
      <w:marRight w:val="0"/>
      <w:marTop w:val="0"/>
      <w:marBottom w:val="0"/>
      <w:divBdr>
        <w:top w:val="none" w:sz="0" w:space="0" w:color="auto"/>
        <w:left w:val="none" w:sz="0" w:space="0" w:color="auto"/>
        <w:bottom w:val="none" w:sz="0" w:space="0" w:color="auto"/>
        <w:right w:val="none" w:sz="0" w:space="0" w:color="auto"/>
      </w:divBdr>
    </w:div>
    <w:div w:id="1873767995">
      <w:bodyDiv w:val="1"/>
      <w:marLeft w:val="0"/>
      <w:marRight w:val="0"/>
      <w:marTop w:val="0"/>
      <w:marBottom w:val="0"/>
      <w:divBdr>
        <w:top w:val="none" w:sz="0" w:space="0" w:color="auto"/>
        <w:left w:val="none" w:sz="0" w:space="0" w:color="auto"/>
        <w:bottom w:val="none" w:sz="0" w:space="0" w:color="auto"/>
        <w:right w:val="none" w:sz="0" w:space="0" w:color="auto"/>
      </w:divBdr>
      <w:divsChild>
        <w:div w:id="840005563">
          <w:marLeft w:val="0"/>
          <w:marRight w:val="0"/>
          <w:marTop w:val="0"/>
          <w:marBottom w:val="0"/>
          <w:divBdr>
            <w:top w:val="none" w:sz="0" w:space="0" w:color="auto"/>
            <w:left w:val="none" w:sz="0" w:space="0" w:color="auto"/>
            <w:bottom w:val="none" w:sz="0" w:space="0" w:color="auto"/>
            <w:right w:val="none" w:sz="0" w:space="0" w:color="auto"/>
          </w:divBdr>
          <w:divsChild>
            <w:div w:id="1890678937">
              <w:marLeft w:val="0"/>
              <w:marRight w:val="0"/>
              <w:marTop w:val="0"/>
              <w:marBottom w:val="0"/>
              <w:divBdr>
                <w:top w:val="none" w:sz="0" w:space="0" w:color="auto"/>
                <w:left w:val="none" w:sz="0" w:space="0" w:color="auto"/>
                <w:bottom w:val="none" w:sz="0" w:space="0" w:color="auto"/>
                <w:right w:val="none" w:sz="0" w:space="0" w:color="auto"/>
              </w:divBdr>
              <w:divsChild>
                <w:div w:id="13516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27573">
      <w:bodyDiv w:val="1"/>
      <w:marLeft w:val="0"/>
      <w:marRight w:val="0"/>
      <w:marTop w:val="0"/>
      <w:marBottom w:val="0"/>
      <w:divBdr>
        <w:top w:val="none" w:sz="0" w:space="0" w:color="auto"/>
        <w:left w:val="none" w:sz="0" w:space="0" w:color="auto"/>
        <w:bottom w:val="none" w:sz="0" w:space="0" w:color="auto"/>
        <w:right w:val="none" w:sz="0" w:space="0" w:color="auto"/>
      </w:divBdr>
    </w:div>
    <w:div w:id="1953047485">
      <w:bodyDiv w:val="1"/>
      <w:marLeft w:val="0"/>
      <w:marRight w:val="0"/>
      <w:marTop w:val="0"/>
      <w:marBottom w:val="0"/>
      <w:divBdr>
        <w:top w:val="none" w:sz="0" w:space="0" w:color="auto"/>
        <w:left w:val="none" w:sz="0" w:space="0" w:color="auto"/>
        <w:bottom w:val="none" w:sz="0" w:space="0" w:color="auto"/>
        <w:right w:val="none" w:sz="0" w:space="0" w:color="auto"/>
      </w:divBdr>
    </w:div>
    <w:div w:id="1974098602">
      <w:bodyDiv w:val="1"/>
      <w:marLeft w:val="0"/>
      <w:marRight w:val="0"/>
      <w:marTop w:val="0"/>
      <w:marBottom w:val="0"/>
      <w:divBdr>
        <w:top w:val="none" w:sz="0" w:space="0" w:color="auto"/>
        <w:left w:val="none" w:sz="0" w:space="0" w:color="auto"/>
        <w:bottom w:val="none" w:sz="0" w:space="0" w:color="auto"/>
        <w:right w:val="none" w:sz="0" w:space="0" w:color="auto"/>
      </w:divBdr>
      <w:divsChild>
        <w:div w:id="1084911710">
          <w:marLeft w:val="0"/>
          <w:marRight w:val="0"/>
          <w:marTop w:val="0"/>
          <w:marBottom w:val="0"/>
          <w:divBdr>
            <w:top w:val="none" w:sz="0" w:space="0" w:color="auto"/>
            <w:left w:val="none" w:sz="0" w:space="0" w:color="auto"/>
            <w:bottom w:val="none" w:sz="0" w:space="0" w:color="auto"/>
            <w:right w:val="none" w:sz="0" w:space="0" w:color="auto"/>
          </w:divBdr>
          <w:divsChild>
            <w:div w:id="211965279">
              <w:marLeft w:val="0"/>
              <w:marRight w:val="0"/>
              <w:marTop w:val="0"/>
              <w:marBottom w:val="0"/>
              <w:divBdr>
                <w:top w:val="none" w:sz="0" w:space="0" w:color="auto"/>
                <w:left w:val="none" w:sz="0" w:space="0" w:color="auto"/>
                <w:bottom w:val="none" w:sz="0" w:space="0" w:color="auto"/>
                <w:right w:val="none" w:sz="0" w:space="0" w:color="auto"/>
              </w:divBdr>
              <w:divsChild>
                <w:div w:id="2056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4406">
      <w:bodyDiv w:val="1"/>
      <w:marLeft w:val="0"/>
      <w:marRight w:val="0"/>
      <w:marTop w:val="0"/>
      <w:marBottom w:val="0"/>
      <w:divBdr>
        <w:top w:val="none" w:sz="0" w:space="0" w:color="auto"/>
        <w:left w:val="none" w:sz="0" w:space="0" w:color="auto"/>
        <w:bottom w:val="none" w:sz="0" w:space="0" w:color="auto"/>
        <w:right w:val="none" w:sz="0" w:space="0" w:color="auto"/>
      </w:divBdr>
    </w:div>
    <w:div w:id="1996762013">
      <w:bodyDiv w:val="1"/>
      <w:marLeft w:val="0"/>
      <w:marRight w:val="0"/>
      <w:marTop w:val="0"/>
      <w:marBottom w:val="0"/>
      <w:divBdr>
        <w:top w:val="none" w:sz="0" w:space="0" w:color="auto"/>
        <w:left w:val="none" w:sz="0" w:space="0" w:color="auto"/>
        <w:bottom w:val="none" w:sz="0" w:space="0" w:color="auto"/>
        <w:right w:val="none" w:sz="0" w:space="0" w:color="auto"/>
      </w:divBdr>
      <w:divsChild>
        <w:div w:id="2106879083">
          <w:marLeft w:val="0"/>
          <w:marRight w:val="0"/>
          <w:marTop w:val="0"/>
          <w:marBottom w:val="0"/>
          <w:divBdr>
            <w:top w:val="none" w:sz="0" w:space="0" w:color="auto"/>
            <w:left w:val="none" w:sz="0" w:space="0" w:color="auto"/>
            <w:bottom w:val="none" w:sz="0" w:space="0" w:color="auto"/>
            <w:right w:val="none" w:sz="0" w:space="0" w:color="auto"/>
          </w:divBdr>
          <w:divsChild>
            <w:div w:id="1117338144">
              <w:marLeft w:val="0"/>
              <w:marRight w:val="0"/>
              <w:marTop w:val="0"/>
              <w:marBottom w:val="0"/>
              <w:divBdr>
                <w:top w:val="none" w:sz="0" w:space="0" w:color="auto"/>
                <w:left w:val="none" w:sz="0" w:space="0" w:color="auto"/>
                <w:bottom w:val="none" w:sz="0" w:space="0" w:color="auto"/>
                <w:right w:val="none" w:sz="0" w:space="0" w:color="auto"/>
              </w:divBdr>
              <w:divsChild>
                <w:div w:id="467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3491">
      <w:bodyDiv w:val="1"/>
      <w:marLeft w:val="0"/>
      <w:marRight w:val="0"/>
      <w:marTop w:val="0"/>
      <w:marBottom w:val="0"/>
      <w:divBdr>
        <w:top w:val="none" w:sz="0" w:space="0" w:color="auto"/>
        <w:left w:val="none" w:sz="0" w:space="0" w:color="auto"/>
        <w:bottom w:val="none" w:sz="0" w:space="0" w:color="auto"/>
        <w:right w:val="none" w:sz="0" w:space="0" w:color="auto"/>
      </w:divBdr>
    </w:div>
    <w:div w:id="2020113527">
      <w:bodyDiv w:val="1"/>
      <w:marLeft w:val="0"/>
      <w:marRight w:val="0"/>
      <w:marTop w:val="0"/>
      <w:marBottom w:val="0"/>
      <w:divBdr>
        <w:top w:val="none" w:sz="0" w:space="0" w:color="auto"/>
        <w:left w:val="none" w:sz="0" w:space="0" w:color="auto"/>
        <w:bottom w:val="none" w:sz="0" w:space="0" w:color="auto"/>
        <w:right w:val="none" w:sz="0" w:space="0" w:color="auto"/>
      </w:divBdr>
    </w:div>
    <w:div w:id="2043900639">
      <w:bodyDiv w:val="1"/>
      <w:marLeft w:val="0"/>
      <w:marRight w:val="0"/>
      <w:marTop w:val="0"/>
      <w:marBottom w:val="0"/>
      <w:divBdr>
        <w:top w:val="none" w:sz="0" w:space="0" w:color="auto"/>
        <w:left w:val="none" w:sz="0" w:space="0" w:color="auto"/>
        <w:bottom w:val="none" w:sz="0" w:space="0" w:color="auto"/>
        <w:right w:val="none" w:sz="0" w:space="0" w:color="auto"/>
      </w:divBdr>
      <w:divsChild>
        <w:div w:id="945693762">
          <w:marLeft w:val="0"/>
          <w:marRight w:val="0"/>
          <w:marTop w:val="0"/>
          <w:marBottom w:val="0"/>
          <w:divBdr>
            <w:top w:val="none" w:sz="0" w:space="0" w:color="auto"/>
            <w:left w:val="none" w:sz="0" w:space="0" w:color="auto"/>
            <w:bottom w:val="none" w:sz="0" w:space="0" w:color="auto"/>
            <w:right w:val="none" w:sz="0" w:space="0" w:color="auto"/>
          </w:divBdr>
          <w:divsChild>
            <w:div w:id="291716669">
              <w:marLeft w:val="0"/>
              <w:marRight w:val="0"/>
              <w:marTop w:val="0"/>
              <w:marBottom w:val="0"/>
              <w:divBdr>
                <w:top w:val="none" w:sz="0" w:space="0" w:color="auto"/>
                <w:left w:val="none" w:sz="0" w:space="0" w:color="auto"/>
                <w:bottom w:val="none" w:sz="0" w:space="0" w:color="auto"/>
                <w:right w:val="none" w:sz="0" w:space="0" w:color="auto"/>
              </w:divBdr>
              <w:divsChild>
                <w:div w:id="6785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2071">
      <w:bodyDiv w:val="1"/>
      <w:marLeft w:val="0"/>
      <w:marRight w:val="0"/>
      <w:marTop w:val="0"/>
      <w:marBottom w:val="0"/>
      <w:divBdr>
        <w:top w:val="none" w:sz="0" w:space="0" w:color="auto"/>
        <w:left w:val="none" w:sz="0" w:space="0" w:color="auto"/>
        <w:bottom w:val="none" w:sz="0" w:space="0" w:color="auto"/>
        <w:right w:val="none" w:sz="0" w:space="0" w:color="auto"/>
      </w:divBdr>
    </w:div>
    <w:div w:id="2113476337">
      <w:bodyDiv w:val="1"/>
      <w:marLeft w:val="0"/>
      <w:marRight w:val="0"/>
      <w:marTop w:val="0"/>
      <w:marBottom w:val="0"/>
      <w:divBdr>
        <w:top w:val="none" w:sz="0" w:space="0" w:color="auto"/>
        <w:left w:val="none" w:sz="0" w:space="0" w:color="auto"/>
        <w:bottom w:val="none" w:sz="0" w:space="0" w:color="auto"/>
        <w:right w:val="none" w:sz="0" w:space="0" w:color="auto"/>
      </w:divBdr>
      <w:divsChild>
        <w:div w:id="548109000">
          <w:marLeft w:val="0"/>
          <w:marRight w:val="0"/>
          <w:marTop w:val="0"/>
          <w:marBottom w:val="0"/>
          <w:divBdr>
            <w:top w:val="none" w:sz="0" w:space="0" w:color="auto"/>
            <w:left w:val="none" w:sz="0" w:space="0" w:color="auto"/>
            <w:bottom w:val="none" w:sz="0" w:space="0" w:color="auto"/>
            <w:right w:val="none" w:sz="0" w:space="0" w:color="auto"/>
          </w:divBdr>
          <w:divsChild>
            <w:div w:id="983237396">
              <w:marLeft w:val="0"/>
              <w:marRight w:val="0"/>
              <w:marTop w:val="0"/>
              <w:marBottom w:val="0"/>
              <w:divBdr>
                <w:top w:val="none" w:sz="0" w:space="0" w:color="auto"/>
                <w:left w:val="none" w:sz="0" w:space="0" w:color="auto"/>
                <w:bottom w:val="none" w:sz="0" w:space="0" w:color="auto"/>
                <w:right w:val="none" w:sz="0" w:space="0" w:color="auto"/>
              </w:divBdr>
              <w:divsChild>
                <w:div w:id="12118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ffice.cpd.go.th/supportcoop/images/CDF/Paper/2562/002/008-62.pdf" TargetMode="External"/><Relationship Id="rId18" Type="http://schemas.openxmlformats.org/officeDocument/2006/relationships/hyperlink" Target="https://www.dfdl.com/resources/legal-and-tax-updates/mediation-a-star-in-the-making-as-a-dispute-resolution-method-for-commercial-disputes-focus-on-thailand/" TargetMode="External"/><Relationship Id="rId26" Type="http://schemas.openxmlformats.org/officeDocument/2006/relationships/hyperlink" Target="https://www.tilleke.com/insights/civil-litigation-in-thailand/" TargetMode="External"/><Relationship Id="rId39" Type="http://schemas.openxmlformats.org/officeDocument/2006/relationships/footer" Target="footer1.xml"/><Relationship Id="rId21" Type="http://schemas.openxmlformats.org/officeDocument/2006/relationships/hyperlink" Target="https://www.juslaws.com/adr-arbitration/adr-enforcement" TargetMode="External"/><Relationship Id="rId34" Type="http://schemas.openxmlformats.org/officeDocument/2006/relationships/hyperlink" Target="https://thac.or.th/th/compromise-outside-court-peaceful-settlement-disput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lg.com/practice-areas/litigation-and-dispute-resolution-laws-and-regulations/thailand" TargetMode="External"/><Relationship Id="rId20" Type="http://schemas.openxmlformats.org/officeDocument/2006/relationships/hyperlink" Target="https://www.adr.org/sites/default/files/document_repository/AAA229_After_Award_Issued.pdf" TargetMode="External"/><Relationship Id="rId29" Type="http://schemas.openxmlformats.org/officeDocument/2006/relationships/hyperlink" Target="https://thac.or.th/wp-content/uploads/2021/05/THAC-Arbitration-Rules-14.05.21-Revised.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ac.or.th/arbitration-in-international-financial-dispute/" TargetMode="External"/><Relationship Id="rId24" Type="http://schemas.openxmlformats.org/officeDocument/2006/relationships/hyperlink" Target="https://www.inhousecommunity.com/article/amendment-thai-arbitration-act/" TargetMode="External"/><Relationship Id="rId32" Type="http://schemas.openxmlformats.org/officeDocument/2006/relationships/hyperlink" Target="https://tai.coj.go.th/th/page/item/index/id/1" TargetMode="External"/><Relationship Id="rId37" Type="http://schemas.openxmlformats.org/officeDocument/2006/relationships/hyperlink" Target="https://www.dol.gov/general/topic/labor-relations/adr"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angkokbiznews.com/blogs/columnist/122222" TargetMode="External"/><Relationship Id="rId23" Type="http://schemas.openxmlformats.org/officeDocument/2006/relationships/hyperlink" Target="https://magnacarta.co.th/home/faq-section-2/litigation-in-thailand/" TargetMode="External"/><Relationship Id="rId28" Type="http://schemas.openxmlformats.org/officeDocument/2006/relationships/hyperlink" Target="https://www.youtube.com/watch?v=iMWI1OW0Bo0" TargetMode="External"/><Relationship Id="rId36" Type="http://schemas.openxmlformats.org/officeDocument/2006/relationships/hyperlink" Target="https://www.ryt9.com/s/prg/3370708" TargetMode="External"/><Relationship Id="rId10" Type="http://schemas.openxmlformats.org/officeDocument/2006/relationships/hyperlink" Target="https://www.bakermckenzie.com/-/media/files/insight/publications/2016/10/dratw/dratw_thailand_2011.pdf?la=en" TargetMode="External"/><Relationship Id="rId19" Type="http://schemas.openxmlformats.org/officeDocument/2006/relationships/hyperlink" Target="https://www.legalzoom.com/articles/what-is-an-arbitration-agreement" TargetMode="External"/><Relationship Id="rId31" Type="http://schemas.openxmlformats.org/officeDocument/2006/relationships/hyperlink" Target="https://thac.or.th/talk-dd/" TargetMode="External"/><Relationship Id="rId4" Type="http://schemas.openxmlformats.org/officeDocument/2006/relationships/settings" Target="settings.xml"/><Relationship Id="rId9" Type="http://schemas.openxmlformats.org/officeDocument/2006/relationships/hyperlink" Target="https://www.tilleke.com/wp-content/uploads/2022/01/Tilleke-Enforcement-of-Foreign-Arbitral-Awards-Thailand-and-Vietnam.pdf" TargetMode="External"/><Relationship Id="rId14" Type="http://schemas.openxmlformats.org/officeDocument/2006/relationships/hyperlink" Target="https://uncitral.un.org/sites/uncitral.un.org/files/media-documents/uncitral/en/new-york-convention-e.pdf" TargetMode="External"/><Relationship Id="rId22" Type="http://schemas.openxmlformats.org/officeDocument/2006/relationships/hyperlink" Target="https://www.localcourt.nsw.gov.au/alternative-dispute-resolution/types-of-alternative-dispute-resolution/conciliation.html" TargetMode="External"/><Relationship Id="rId27" Type="http://schemas.openxmlformats.org/officeDocument/2006/relationships/hyperlink" Target="https://law.asia/disputes-mediation-singapore-thailand/" TargetMode="External"/><Relationship Id="rId30" Type="http://schemas.openxmlformats.org/officeDocument/2006/relationships/hyperlink" Target="https://thac.or.th/how-to-draft-an-arbitration-agreement-effectively/" TargetMode="External"/><Relationship Id="rId35" Type="http://schemas.openxmlformats.org/officeDocument/2006/relationships/hyperlink" Target="https://thac.or.th/th/know-the-mediation-process/" TargetMode="External"/><Relationship Id="rId8" Type="http://schemas.openxmlformats.org/officeDocument/2006/relationships/hyperlink" Target="https://www.gsghukuk.com/en/publications-bulletins/articles/distinction-between-litigation-and-alternative-dispute-resolution-methods-gsg.pdf" TargetMode="External"/><Relationship Id="rId3" Type="http://schemas.openxmlformats.org/officeDocument/2006/relationships/styles" Target="styles.xml"/><Relationship Id="rId12" Type="http://schemas.openxmlformats.org/officeDocument/2006/relationships/hyperlink" Target="http://web.krisdika.go.th/pdfPage.jsp?type=act&amp;actCode=13745" TargetMode="External"/><Relationship Id="rId17" Type="http://schemas.openxmlformats.org/officeDocument/2006/relationships/hyperlink" Target="https://www.courts.ca.gov/3074.htm" TargetMode="External"/><Relationship Id="rId25" Type="http://schemas.openxmlformats.org/officeDocument/2006/relationships/hyperlink" Target="https://www.siam-legal.com/litigation/arbitration-in-thailand.php" TargetMode="External"/><Relationship Id="rId33" Type="http://schemas.openxmlformats.org/officeDocument/2006/relationships/hyperlink" Target="https://thac.or.th/th/" TargetMode="External"/><Relationship Id="rId38" Type="http://schemas.openxmlformats.org/officeDocument/2006/relationships/hyperlink" Target="https://www.law.cornell.edu/wex/alternative_dispute_resoluti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eb.krisdika.go.th/data/document/ext856/856807_0001.pdf" TargetMode="External"/><Relationship Id="rId18" Type="http://schemas.openxmlformats.org/officeDocument/2006/relationships/hyperlink" Target="https://library.siam-legal.com/thai-law/labor-protection-act-general-provisions-sections-7-22/" TargetMode="External"/><Relationship Id="rId26" Type="http://schemas.openxmlformats.org/officeDocument/2006/relationships/hyperlink" Target="https://www.youtube.com/watch?v=iMWI1OW0Bo0" TargetMode="External"/><Relationship Id="rId3" Type="http://schemas.openxmlformats.org/officeDocument/2006/relationships/hyperlink" Target="https://magnacarta.co.th/home/faq-section-2/litigation-in-thailand/" TargetMode="External"/><Relationship Id="rId21" Type="http://schemas.openxmlformats.org/officeDocument/2006/relationships/hyperlink" Target="https://www.siam-legal.com/litigation/arbitration-in-thailand.php" TargetMode="External"/><Relationship Id="rId34" Type="http://schemas.openxmlformats.org/officeDocument/2006/relationships/hyperlink" Target="https://uncitral.un.org/sites/uncitral.un.org/files/media-documents/uncitral/en/new-york-convention-e.pdf" TargetMode="External"/><Relationship Id="rId7" Type="http://schemas.openxmlformats.org/officeDocument/2006/relationships/hyperlink" Target="https://www.dol.gov/general/topic/labor-relations/adr" TargetMode="External"/><Relationship Id="rId12" Type="http://schemas.openxmlformats.org/officeDocument/2006/relationships/hyperlink" Target="https://law.asia/disputes-mediation-singapore-thailand/" TargetMode="External"/><Relationship Id="rId17" Type="http://schemas.openxmlformats.org/officeDocument/2006/relationships/hyperlink" Target="https://thac.or.th/th/compromise-outside-court-peaceful-settlement-disputes/" TargetMode="External"/><Relationship Id="rId25" Type="http://schemas.openxmlformats.org/officeDocument/2006/relationships/hyperlink" Target="https://thac.or.th/wp-content/uploads/2021/05/THAC-Arbitration-Rules-14.05.21-Revised.pdf" TargetMode="External"/><Relationship Id="rId33" Type="http://schemas.openxmlformats.org/officeDocument/2006/relationships/hyperlink" Target="https://thac.or.th/talk-dd/" TargetMode="External"/><Relationship Id="rId2" Type="http://schemas.openxmlformats.org/officeDocument/2006/relationships/hyperlink" Target="https://www.inhousecommunity.com/article/amendment-thai-arbitration-act/" TargetMode="External"/><Relationship Id="rId16" Type="http://schemas.openxmlformats.org/officeDocument/2006/relationships/hyperlink" Target="https://www.localcourt.nsw.gov.au/alternative-dispute-resolution/types-of-alternative-dispute-resolution/conciliation.html" TargetMode="External"/><Relationship Id="rId20" Type="http://schemas.openxmlformats.org/officeDocument/2006/relationships/hyperlink" Target="https://www.law.cornell.edu/wex/alternative_dispute_resolution" TargetMode="External"/><Relationship Id="rId29" Type="http://schemas.openxmlformats.org/officeDocument/2006/relationships/hyperlink" Target="https://thac.or.th/how-to-draft-an-arbitration-agreement-effectively/" TargetMode="External"/><Relationship Id="rId1" Type="http://schemas.openxmlformats.org/officeDocument/2006/relationships/hyperlink" Target="https://leic.coj.go.th/th/content/page/index/id/56" TargetMode="External"/><Relationship Id="rId6" Type="http://schemas.openxmlformats.org/officeDocument/2006/relationships/hyperlink" Target="https://www.gsghukuk.com/en/publications-bulletins/articles/distinction-between-litigation-and-alternative-dispute-resolution-methods-gsg.pdf" TargetMode="External"/><Relationship Id="rId11" Type="http://schemas.openxmlformats.org/officeDocument/2006/relationships/hyperlink" Target="http://web.krisdika.go.th/data/document/ext856/856807_0001.pdf" TargetMode="External"/><Relationship Id="rId24" Type="http://schemas.openxmlformats.org/officeDocument/2006/relationships/hyperlink" Target="http://web.krisdika.go.th/data//document/ext825/825530_0001.pdf" TargetMode="External"/><Relationship Id="rId32" Type="http://schemas.openxmlformats.org/officeDocument/2006/relationships/hyperlink" Target="https://tai.coj.go.th/th/page/item/index/id/1" TargetMode="External"/><Relationship Id="rId5" Type="http://schemas.openxmlformats.org/officeDocument/2006/relationships/hyperlink" Target="https://www.tilleke.com/insights/civil-litigation-in-thailand/" TargetMode="External"/><Relationship Id="rId15" Type="http://schemas.openxmlformats.org/officeDocument/2006/relationships/hyperlink" Target="https://thac.or.th/th/know-the-mediation-process/" TargetMode="External"/><Relationship Id="rId23" Type="http://schemas.openxmlformats.org/officeDocument/2006/relationships/hyperlink" Target="https://tai.coj.go.th/th/page/item/index/id/1" TargetMode="External"/><Relationship Id="rId28" Type="http://schemas.openxmlformats.org/officeDocument/2006/relationships/hyperlink" Target="https://www.legalzoom.com/articles/what-is-an-arbitration-agreement" TargetMode="External"/><Relationship Id="rId10" Type="http://schemas.openxmlformats.org/officeDocument/2006/relationships/hyperlink" Target="https://www.dfdl.com/resources/legal-and-tax-updates/mediation-a-star-in-the-making-as-a-dispute-resolution-method-for-commercial-disputes-focus-on-thailand/" TargetMode="External"/><Relationship Id="rId19" Type="http://schemas.openxmlformats.org/officeDocument/2006/relationships/hyperlink" Target="http://office.cpd.go.th/supportcoop/images/CDF/Paper/2562/002/008-62.pdf" TargetMode="External"/><Relationship Id="rId31" Type="http://schemas.openxmlformats.org/officeDocument/2006/relationships/hyperlink" Target="https://www.adr.org/sites/default/files/document_repository/AAA229_After_Award_Issued.pdf" TargetMode="External"/><Relationship Id="rId4" Type="http://schemas.openxmlformats.org/officeDocument/2006/relationships/hyperlink" Target="https://iclg.com/practice-areas/litigation-and-dispute-resolution-laws-and-regulations/thailand" TargetMode="External"/><Relationship Id="rId9" Type="http://schemas.openxmlformats.org/officeDocument/2006/relationships/hyperlink" Target="https://www.ryt9.com/s/prg/3370708" TargetMode="External"/><Relationship Id="rId14" Type="http://schemas.openxmlformats.org/officeDocument/2006/relationships/hyperlink" Target="https://images-se-ed.com/ws/Storage/PDF/552284/023/5522840238481PDF.pdf" TargetMode="External"/><Relationship Id="rId22" Type="http://schemas.openxmlformats.org/officeDocument/2006/relationships/hyperlink" Target="https://thac.or.th/th/" TargetMode="External"/><Relationship Id="rId27" Type="http://schemas.openxmlformats.org/officeDocument/2006/relationships/hyperlink" Target="https://thac.or.th/how-to-draft-an-arbitration-agreement-effectively/" TargetMode="External"/><Relationship Id="rId30" Type="http://schemas.openxmlformats.org/officeDocument/2006/relationships/hyperlink" Target="https://thac.or.th/th/" TargetMode="External"/><Relationship Id="rId35" Type="http://schemas.openxmlformats.org/officeDocument/2006/relationships/hyperlink" Target="http://web.krisdika.go.th/data/document/ext825/825530_0001.pdf" TargetMode="External"/><Relationship Id="rId8" Type="http://schemas.openxmlformats.org/officeDocument/2006/relationships/hyperlink" Target="https://www.courts.ca.gov/3074.htm"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753A-F79A-4841-B785-D57A7424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3163</TotalTime>
  <Pages>18</Pages>
  <Words>5792</Words>
  <Characters>33018</Characters>
  <Application>Microsoft Office Word</Application>
  <DocSecurity>0</DocSecurity>
  <Lines>275</Lines>
  <Paragraphs>77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VANVISA CHOMSUAN</dc:creator>
  <cp:keywords/>
  <dc:description/>
  <cp:lastModifiedBy>VANVISA CHOMSUAN</cp:lastModifiedBy>
  <cp:revision>88</cp:revision>
  <dcterms:created xsi:type="dcterms:W3CDTF">2023-04-26T04:54:00Z</dcterms:created>
  <dcterms:modified xsi:type="dcterms:W3CDTF">2023-06-02T07:43:00Z</dcterms:modified>
</cp:coreProperties>
</file>